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0A9988" w14:textId="418C7E09" w:rsidR="310476A2" w:rsidRDefault="310476A2" w:rsidP="794A424F">
      <w:pPr>
        <w:jc w:val="center"/>
      </w:pPr>
      <w:r>
        <w:rPr>
          <w:noProof/>
        </w:rPr>
        <w:drawing>
          <wp:inline distT="0" distB="0" distL="0" distR="0" wp14:anchorId="6B42EB9A" wp14:editId="5CB4B77D">
            <wp:extent cx="5302825" cy="1281809"/>
            <wp:effectExtent l="0" t="0" r="0" b="0"/>
            <wp:docPr id="1922345351" name="Image 192234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345351"/>
                    <pic:cNvPicPr/>
                  </pic:nvPicPr>
                  <pic:blipFill>
                    <a:blip r:embed="rId7">
                      <a:extLst>
                        <a:ext uri="{28A0092B-C50C-407E-A947-70E740481C1C}">
                          <a14:useLocalDpi xmlns:a14="http://schemas.microsoft.com/office/drawing/2010/main" val="0"/>
                        </a:ext>
                      </a:extLst>
                    </a:blip>
                    <a:stretch>
                      <a:fillRect/>
                    </a:stretch>
                  </pic:blipFill>
                  <pic:spPr>
                    <a:xfrm>
                      <a:off x="0" y="0"/>
                      <a:ext cx="5302825" cy="1281809"/>
                    </a:xfrm>
                    <a:prstGeom prst="rect">
                      <a:avLst/>
                    </a:prstGeom>
                  </pic:spPr>
                </pic:pic>
              </a:graphicData>
            </a:graphic>
          </wp:inline>
        </w:drawing>
      </w:r>
    </w:p>
    <w:p w14:paraId="30FBE19C" w14:textId="06C6E51D" w:rsidR="310476A2" w:rsidRDefault="310476A2" w:rsidP="6428E486">
      <w:pPr>
        <w:jc w:val="center"/>
      </w:pPr>
      <w:r>
        <w:rPr>
          <w:noProof/>
        </w:rPr>
        <w:drawing>
          <wp:inline distT="0" distB="0" distL="0" distR="0" wp14:anchorId="2357CCDD" wp14:editId="215AEDCD">
            <wp:extent cx="2286000" cy="581025"/>
            <wp:effectExtent l="0" t="0" r="0" b="0"/>
            <wp:docPr id="1180827231" name="Image 1180827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286000" cy="581025"/>
                    </a:xfrm>
                    <a:prstGeom prst="rect">
                      <a:avLst/>
                    </a:prstGeom>
                  </pic:spPr>
                </pic:pic>
              </a:graphicData>
            </a:graphic>
          </wp:inline>
        </w:drawing>
      </w:r>
    </w:p>
    <w:p w14:paraId="0B2EED76" w14:textId="4DC87978" w:rsidR="003B72FF" w:rsidRPr="003B72FF" w:rsidRDefault="310476A2" w:rsidP="003B72FF">
      <w:pPr>
        <w:jc w:val="center"/>
        <w:rPr>
          <w:rFonts w:ascii="Aptos" w:eastAsia="Aptos" w:hAnsi="Aptos" w:cs="Aptos"/>
          <w:b/>
          <w:bCs/>
          <w:sz w:val="30"/>
          <w:szCs w:val="30"/>
        </w:rPr>
      </w:pPr>
      <w:r w:rsidRPr="003B72FF">
        <w:br/>
      </w:r>
      <w:r w:rsidRPr="003B72FF">
        <w:br/>
      </w:r>
      <w:r w:rsidR="00EA21E6">
        <w:rPr>
          <w:rFonts w:ascii="Aptos" w:eastAsia="Aptos" w:hAnsi="Aptos" w:cs="Aptos"/>
          <w:b/>
          <w:bCs/>
          <w:sz w:val="30"/>
          <w:szCs w:val="30"/>
        </w:rPr>
        <w:t>W</w:t>
      </w:r>
      <w:r w:rsidR="003B72FF" w:rsidRPr="003B72FF">
        <w:rPr>
          <w:rFonts w:ascii="Aptos" w:eastAsia="Aptos" w:hAnsi="Aptos" w:cs="Aptos"/>
          <w:b/>
          <w:bCs/>
          <w:sz w:val="30"/>
          <w:szCs w:val="30"/>
        </w:rPr>
        <w:t xml:space="preserve">inter in the Eastern Townships: </w:t>
      </w:r>
    </w:p>
    <w:p w14:paraId="0C79D3B1" w14:textId="45A3B01C" w:rsidR="003B72FF" w:rsidRDefault="38A815DB" w:rsidP="38A815DB">
      <w:pPr>
        <w:jc w:val="center"/>
        <w:rPr>
          <w:rStyle w:val="normaltextrun"/>
          <w:rFonts w:ascii="Aptos" w:eastAsia="Aptos" w:hAnsi="Aptos" w:cs="Aptos"/>
          <w:color w:val="000000" w:themeColor="text1"/>
          <w:sz w:val="22"/>
          <w:szCs w:val="22"/>
        </w:rPr>
      </w:pPr>
      <w:r w:rsidRPr="38A815DB">
        <w:rPr>
          <w:rFonts w:ascii="Aptos" w:eastAsia="Aptos" w:hAnsi="Aptos" w:cs="Aptos"/>
          <w:b/>
          <w:bCs/>
          <w:sz w:val="30"/>
          <w:szCs w:val="30"/>
        </w:rPr>
        <w:t>activities, local flavours and memorable outings</w:t>
      </w:r>
      <w:r w:rsidRPr="38A815DB">
        <w:rPr>
          <w:rStyle w:val="eop"/>
          <w:rFonts w:ascii="Aptos" w:eastAsia="Aptos" w:hAnsi="Aptos" w:cs="Aptos"/>
          <w:sz w:val="36"/>
          <w:szCs w:val="36"/>
        </w:rPr>
        <w:t> </w:t>
      </w:r>
    </w:p>
    <w:p w14:paraId="681C18E7" w14:textId="35B35BEE" w:rsidR="003B72FF" w:rsidRDefault="003B72FF" w:rsidP="38A815DB">
      <w:pPr>
        <w:jc w:val="center"/>
        <w:rPr>
          <w:rStyle w:val="normaltextrun"/>
          <w:rFonts w:ascii="Aptos" w:eastAsia="Aptos" w:hAnsi="Aptos" w:cs="Aptos"/>
          <w:b/>
          <w:bCs/>
          <w:sz w:val="22"/>
          <w:szCs w:val="22"/>
        </w:rPr>
      </w:pPr>
    </w:p>
    <w:p w14:paraId="291907A9" w14:textId="4A05F350" w:rsidR="003B72FF" w:rsidRDefault="3C887CC7" w:rsidP="74E3EAF2">
      <w:pPr>
        <w:jc w:val="both"/>
        <w:rPr>
          <w:rStyle w:val="normaltextrun"/>
          <w:rFonts w:ascii="Aptos" w:eastAsia="Aptos" w:hAnsi="Aptos" w:cs="Aptos"/>
          <w:color w:val="000000" w:themeColor="text1"/>
          <w:sz w:val="22"/>
          <w:szCs w:val="22"/>
        </w:rPr>
      </w:pPr>
      <w:r w:rsidRPr="3C887CC7">
        <w:rPr>
          <w:rStyle w:val="normaltextrun"/>
          <w:rFonts w:ascii="Aptos" w:eastAsia="Aptos" w:hAnsi="Aptos" w:cs="Aptos"/>
          <w:b/>
          <w:bCs/>
          <w:sz w:val="22"/>
          <w:szCs w:val="22"/>
        </w:rPr>
        <w:t xml:space="preserve">Sherbrooke, November 14, 2024 - </w:t>
      </w:r>
      <w:r w:rsidRPr="3C887CC7">
        <w:rPr>
          <w:rStyle w:val="normaltextrun"/>
          <w:rFonts w:ascii="Aptos" w:eastAsia="Aptos" w:hAnsi="Aptos" w:cs="Aptos"/>
          <w:color w:val="000000" w:themeColor="text1"/>
          <w:sz w:val="22"/>
          <w:szCs w:val="22"/>
        </w:rPr>
        <w:t xml:space="preserve">This winter, the Eastern Townships will once again be a hive of activity, with endless opportunities to enjoy the great outdoors, sample local produce, relax at a spa and stay in one-of-a-kind accommodations! Throughout the region, our entrepreneurs have been busy enriching the “tourism experience”, offering new and innovative attractions and activities. </w:t>
      </w:r>
    </w:p>
    <w:p w14:paraId="461A52B9" w14:textId="3814FCA2" w:rsidR="25764F5E" w:rsidRDefault="25764F5E" w:rsidP="38A815DB">
      <w:pPr>
        <w:spacing w:line="257" w:lineRule="auto"/>
        <w:rPr>
          <w:rFonts w:ascii="Aptos" w:eastAsia="Aptos" w:hAnsi="Aptos" w:cs="Aptos"/>
          <w:b/>
          <w:bCs/>
          <w:sz w:val="22"/>
          <w:szCs w:val="22"/>
        </w:rPr>
      </w:pPr>
    </w:p>
    <w:p w14:paraId="4853CAD8" w14:textId="69FE2CF1" w:rsidR="605D3D1C" w:rsidRDefault="605D3D1C" w:rsidP="605D3D1C">
      <w:pPr>
        <w:spacing w:line="257" w:lineRule="auto"/>
        <w:rPr>
          <w:rFonts w:ascii="Aptos" w:eastAsia="Aptos" w:hAnsi="Aptos" w:cs="Aptos"/>
          <w:b/>
          <w:bCs/>
          <w:sz w:val="22"/>
          <w:szCs w:val="22"/>
        </w:rPr>
      </w:pPr>
    </w:p>
    <w:p w14:paraId="1BF55132" w14:textId="23E3EE8F" w:rsidR="25764F5E" w:rsidRDefault="38A815DB" w:rsidP="38A815DB">
      <w:pPr>
        <w:spacing w:after="160" w:line="276" w:lineRule="auto"/>
        <w:jc w:val="both"/>
        <w:rPr>
          <w:rFonts w:ascii="Aptos" w:eastAsia="Aptos" w:hAnsi="Aptos" w:cs="Aptos"/>
          <w:color w:val="000000" w:themeColor="text1"/>
          <w:sz w:val="22"/>
          <w:szCs w:val="22"/>
        </w:rPr>
      </w:pPr>
      <w:hyperlink r:id="rId9">
        <w:r w:rsidRPr="38A815DB">
          <w:rPr>
            <w:rStyle w:val="Lienhypertexte"/>
            <w:rFonts w:ascii="Aptos" w:eastAsia="Aptos" w:hAnsi="Aptos" w:cs="Aptos"/>
            <w:b/>
            <w:bCs/>
            <w:sz w:val="22"/>
            <w:szCs w:val="22"/>
          </w:rPr>
          <w:t>4</w:t>
        </w:r>
      </w:hyperlink>
      <w:r w:rsidRPr="38A815DB">
        <w:rPr>
          <w:rStyle w:val="Lienhypertexte"/>
          <w:rFonts w:ascii="Aptos" w:eastAsia="Aptos" w:hAnsi="Aptos" w:cs="Aptos"/>
          <w:b/>
          <w:bCs/>
          <w:sz w:val="22"/>
          <w:szCs w:val="22"/>
        </w:rPr>
        <w:t xml:space="preserve"> ski mountains, 4 unique experiences</w:t>
      </w:r>
      <w:r w:rsidRPr="38A815DB">
        <w:rPr>
          <w:rFonts w:ascii="Aptos" w:eastAsia="Aptos" w:hAnsi="Aptos" w:cs="Aptos"/>
          <w:b/>
          <w:bCs/>
          <w:sz w:val="22"/>
          <w:szCs w:val="22"/>
        </w:rPr>
        <w:t xml:space="preserve"> </w:t>
      </w:r>
    </w:p>
    <w:p w14:paraId="2F5C8A13" w14:textId="54D3BE82" w:rsidR="25764F5E" w:rsidRDefault="38A815DB" w:rsidP="38A815DB">
      <w:pPr>
        <w:spacing w:after="160" w:line="276" w:lineRule="auto"/>
        <w:jc w:val="both"/>
        <w:rPr>
          <w:rFonts w:ascii="Aptos" w:eastAsia="Aptos" w:hAnsi="Aptos" w:cs="Aptos"/>
          <w:color w:val="000000" w:themeColor="text1"/>
          <w:sz w:val="22"/>
          <w:szCs w:val="22"/>
        </w:rPr>
      </w:pPr>
      <w:r w:rsidRPr="38A815DB">
        <w:rPr>
          <w:rFonts w:ascii="Aptos" w:eastAsia="Aptos" w:hAnsi="Aptos" w:cs="Aptos"/>
          <w:color w:val="000000" w:themeColor="text1"/>
          <w:sz w:val="22"/>
          <w:szCs w:val="22"/>
        </w:rPr>
        <w:t xml:space="preserve">During the 2024-25 season, skiers will be able to enjoy a host of new improvements on the slopes. Our region is home to four renowned ski resorts, all within a 30-minute drive of one another – Bromont, montagne d’expériences, Owl’s Head, Mont SUTTON and Mont Orford. They have all upgraded their infrastructure to ensure even better snow conditions for skiers and snowboarders. </w:t>
      </w:r>
    </w:p>
    <w:p w14:paraId="59012A79" w14:textId="511A68D9" w:rsidR="25764F5E" w:rsidRPr="00BF2374" w:rsidRDefault="74E3EAF2" w:rsidP="38A815DB">
      <w:pPr>
        <w:spacing w:after="160" w:line="276" w:lineRule="auto"/>
        <w:jc w:val="both"/>
        <w:rPr>
          <w:rFonts w:ascii="Aptos" w:eastAsia="Aptos" w:hAnsi="Aptos" w:cs="Aptos"/>
          <w:b/>
          <w:bCs/>
          <w:sz w:val="22"/>
          <w:szCs w:val="22"/>
        </w:rPr>
      </w:pPr>
      <w:hyperlink r:id="rId10">
        <w:r w:rsidRPr="74E3EAF2">
          <w:rPr>
            <w:rStyle w:val="Lienhypertexte"/>
            <w:rFonts w:ascii="Aptos" w:eastAsia="Aptos" w:hAnsi="Aptos" w:cs="Aptos"/>
            <w:b/>
            <w:bCs/>
            <w:sz w:val="22"/>
            <w:szCs w:val="22"/>
          </w:rPr>
          <w:t>L’Est Go</w:t>
        </w:r>
      </w:hyperlink>
      <w:r w:rsidRPr="74E3EAF2">
        <w:rPr>
          <w:rFonts w:ascii="Aptos" w:eastAsia="Aptos" w:hAnsi="Aptos" w:cs="Aptos"/>
          <w:b/>
          <w:bCs/>
          <w:sz w:val="22"/>
          <w:szCs w:val="22"/>
        </w:rPr>
        <w:t xml:space="preserve"> is back for a sixth year!</w:t>
      </w:r>
      <w:r w:rsidRPr="74E3EAF2">
        <w:rPr>
          <w:rFonts w:ascii="Aptos" w:eastAsia="Aptos" w:hAnsi="Aptos" w:cs="Aptos"/>
          <w:sz w:val="22"/>
          <w:szCs w:val="22"/>
        </w:rPr>
        <w:t xml:space="preserve"> This interchangeable card gives unlimited access at a reduced price to the 4 Eastern Townships ski centres.</w:t>
      </w:r>
    </w:p>
    <w:p w14:paraId="283D99FD" w14:textId="4350BB28" w:rsidR="25764F5E" w:rsidRPr="00BF2374" w:rsidRDefault="25764F5E" w:rsidP="38A815DB">
      <w:pPr>
        <w:spacing w:after="160" w:line="276" w:lineRule="auto"/>
        <w:jc w:val="both"/>
        <w:rPr>
          <w:rFonts w:ascii="Aptos" w:eastAsia="Aptos" w:hAnsi="Aptos" w:cs="Aptos"/>
          <w:b/>
          <w:bCs/>
          <w:sz w:val="22"/>
          <w:szCs w:val="22"/>
        </w:rPr>
      </w:pPr>
    </w:p>
    <w:p w14:paraId="4B3204AC" w14:textId="3637CB32" w:rsidR="25764F5E" w:rsidRPr="00BF2374" w:rsidRDefault="38A815DB" w:rsidP="38A815DB">
      <w:pPr>
        <w:spacing w:after="160" w:line="276" w:lineRule="auto"/>
        <w:jc w:val="both"/>
        <w:rPr>
          <w:rFonts w:ascii="Aptos" w:eastAsia="Aptos" w:hAnsi="Aptos" w:cs="Aptos"/>
          <w:color w:val="000000" w:themeColor="text1"/>
          <w:sz w:val="22"/>
          <w:szCs w:val="22"/>
          <w:lang w:val="fr-CA"/>
        </w:rPr>
      </w:pPr>
      <w:r w:rsidRPr="38A815DB">
        <w:rPr>
          <w:rFonts w:ascii="Aptos" w:eastAsia="Aptos" w:hAnsi="Aptos" w:cs="Aptos"/>
          <w:b/>
          <w:bCs/>
          <w:sz w:val="22"/>
          <w:szCs w:val="22"/>
          <w:lang w:val="fr-CA"/>
        </w:rPr>
        <w:t xml:space="preserve">Improvements galore at </w:t>
      </w:r>
      <w:hyperlink r:id="rId11">
        <w:r w:rsidRPr="38A815DB">
          <w:rPr>
            <w:rStyle w:val="Lienhypertexte"/>
            <w:rFonts w:ascii="Aptos" w:eastAsia="Aptos" w:hAnsi="Aptos" w:cs="Aptos"/>
            <w:b/>
            <w:bCs/>
            <w:sz w:val="22"/>
            <w:szCs w:val="22"/>
            <w:lang w:val="fr-CA"/>
          </w:rPr>
          <w:t>Bromont, montagne d’expériences</w:t>
        </w:r>
      </w:hyperlink>
    </w:p>
    <w:p w14:paraId="2A823BF7" w14:textId="005AF0CA" w:rsidR="25764F5E" w:rsidRDefault="38A815DB" w:rsidP="38A815DB">
      <w:pPr>
        <w:spacing w:after="160" w:line="276" w:lineRule="auto"/>
        <w:jc w:val="both"/>
        <w:rPr>
          <w:rFonts w:ascii="Aptos" w:eastAsia="Aptos" w:hAnsi="Aptos" w:cs="Aptos"/>
          <w:sz w:val="22"/>
          <w:szCs w:val="22"/>
        </w:rPr>
      </w:pPr>
      <w:r w:rsidRPr="38A815DB">
        <w:rPr>
          <w:rFonts w:ascii="Aptos" w:eastAsia="Aptos" w:hAnsi="Aptos" w:cs="Aptos"/>
          <w:color w:val="000000" w:themeColor="text1"/>
          <w:sz w:val="22"/>
          <w:szCs w:val="22"/>
        </w:rPr>
        <w:t xml:space="preserve">A new mobile app will now enable skiers to check snow conditions in real time. Bromont, montagne d’expériences has also added 10 high-performance fan guns to improve its snowmaking capabilities. And good news for those who love the après-ski scene! In January and February, as part of the Jeudis Shows staged by the Festival international de la chanson de Granby (an international song contest), a number of entertainers will be performing at the Bistro-bar La Débarque – a great opportunity to cheer on the local talent, as you relax after a day on the slopes! </w:t>
      </w:r>
    </w:p>
    <w:p w14:paraId="2749B952" w14:textId="05805C95" w:rsidR="25764F5E" w:rsidRDefault="38A815DB" w:rsidP="38A815DB">
      <w:pPr>
        <w:spacing w:after="160" w:line="276" w:lineRule="auto"/>
        <w:jc w:val="both"/>
        <w:rPr>
          <w:rFonts w:ascii="Aptos" w:eastAsia="Aptos" w:hAnsi="Aptos" w:cs="Aptos"/>
          <w:color w:val="000000" w:themeColor="text1"/>
          <w:sz w:val="22"/>
          <w:szCs w:val="22"/>
        </w:rPr>
      </w:pPr>
      <w:r w:rsidRPr="00BF2374">
        <w:rPr>
          <w:rFonts w:ascii="Aptos" w:eastAsia="Aptos" w:hAnsi="Aptos" w:cs="Aptos"/>
          <w:color w:val="000000" w:themeColor="text1"/>
          <w:sz w:val="22"/>
          <w:szCs w:val="22"/>
        </w:rPr>
        <w:t>Bromont, montagne d'expériences celebrates 60 years of skiing this winter! Stay tuned as the celebrations get underway!</w:t>
      </w:r>
    </w:p>
    <w:p w14:paraId="17129187" w14:textId="034E6503" w:rsidR="25764F5E" w:rsidRDefault="25764F5E" w:rsidP="38A815DB">
      <w:pPr>
        <w:spacing w:after="160" w:line="276" w:lineRule="auto"/>
        <w:jc w:val="both"/>
        <w:rPr>
          <w:rFonts w:ascii="Aptos" w:eastAsia="Aptos" w:hAnsi="Aptos" w:cs="Aptos"/>
          <w:b/>
          <w:bCs/>
          <w:sz w:val="22"/>
          <w:szCs w:val="22"/>
        </w:rPr>
      </w:pPr>
    </w:p>
    <w:p w14:paraId="2BCEC667" w14:textId="6B053884" w:rsidR="25764F5E" w:rsidRDefault="38A815DB" w:rsidP="38A815DB">
      <w:pPr>
        <w:spacing w:after="160" w:line="276" w:lineRule="auto"/>
        <w:jc w:val="both"/>
        <w:rPr>
          <w:rFonts w:ascii="Aptos" w:eastAsia="Aptos" w:hAnsi="Aptos" w:cs="Aptos"/>
          <w:color w:val="000000" w:themeColor="text1"/>
          <w:sz w:val="22"/>
          <w:szCs w:val="22"/>
        </w:rPr>
      </w:pPr>
      <w:hyperlink r:id="rId12">
        <w:r w:rsidRPr="38A815DB">
          <w:rPr>
            <w:rStyle w:val="Lienhypertexte"/>
            <w:rFonts w:ascii="Aptos" w:eastAsia="Aptos" w:hAnsi="Aptos" w:cs="Aptos"/>
            <w:b/>
            <w:bCs/>
            <w:sz w:val="22"/>
            <w:szCs w:val="22"/>
          </w:rPr>
          <w:t>Mont SUTTON</w:t>
        </w:r>
      </w:hyperlink>
      <w:r w:rsidRPr="38A815DB">
        <w:rPr>
          <w:rFonts w:ascii="Aptos" w:eastAsia="Aptos" w:hAnsi="Aptos" w:cs="Aptos"/>
          <w:b/>
          <w:bCs/>
          <w:color w:val="000000" w:themeColor="text1"/>
          <w:sz w:val="22"/>
          <w:szCs w:val="22"/>
        </w:rPr>
        <w:t xml:space="preserve"> offers ski touring </w:t>
      </w:r>
    </w:p>
    <w:p w14:paraId="00E79BDF" w14:textId="34D79D9A" w:rsidR="25764F5E" w:rsidRDefault="38A815DB" w:rsidP="38A815DB">
      <w:pPr>
        <w:spacing w:after="160" w:line="276" w:lineRule="auto"/>
        <w:jc w:val="both"/>
        <w:rPr>
          <w:rFonts w:ascii="Aptos" w:eastAsia="Aptos" w:hAnsi="Aptos" w:cs="Aptos"/>
          <w:color w:val="000000" w:themeColor="text1"/>
          <w:sz w:val="20"/>
          <w:szCs w:val="20"/>
        </w:rPr>
      </w:pPr>
      <w:r w:rsidRPr="38A815DB">
        <w:rPr>
          <w:rFonts w:ascii="Aptos" w:eastAsia="Aptos" w:hAnsi="Aptos" w:cs="Aptos"/>
          <w:color w:val="000000" w:themeColor="text1"/>
          <w:sz w:val="22"/>
          <w:szCs w:val="22"/>
        </w:rPr>
        <w:lastRenderedPageBreak/>
        <w:t xml:space="preserve">A new guiding service for backcountry skiers will be offered this winter at </w:t>
      </w:r>
      <w:r w:rsidRPr="38A815DB">
        <w:rPr>
          <w:rFonts w:ascii="Aptos" w:eastAsia="Aptos" w:hAnsi="Aptos" w:cs="Aptos"/>
          <w:b/>
          <w:bCs/>
          <w:color w:val="000000" w:themeColor="text1"/>
          <w:sz w:val="22"/>
          <w:szCs w:val="22"/>
        </w:rPr>
        <w:t>Mont SUTTON.</w:t>
      </w:r>
      <w:r w:rsidRPr="38A815DB">
        <w:rPr>
          <w:rFonts w:ascii="Aptos" w:eastAsia="Aptos" w:hAnsi="Aptos" w:cs="Aptos"/>
          <w:color w:val="000000" w:themeColor="text1"/>
          <w:sz w:val="22"/>
          <w:szCs w:val="22"/>
        </w:rPr>
        <w:t xml:space="preserve"> The trails run the gamut from Ouest (West) which is suitable for beginners, to the Farwest, a challenging trail designed for more experienced ski tourers – something for everyone! In addition, “splitboards” are now available for hire. Skiers will also be able to get a real-time view of conditions at altitude thanks to the addition of a new webcam at the summit.  </w:t>
      </w:r>
    </w:p>
    <w:p w14:paraId="76B980E0" w14:textId="1DE06EA9" w:rsidR="25764F5E" w:rsidRDefault="38A815DB" w:rsidP="38A815DB">
      <w:pPr>
        <w:spacing w:after="160" w:line="276" w:lineRule="auto"/>
        <w:jc w:val="both"/>
        <w:rPr>
          <w:rFonts w:ascii="Aptos" w:eastAsia="Aptos" w:hAnsi="Aptos" w:cs="Aptos"/>
          <w:color w:val="000000" w:themeColor="text1"/>
          <w:sz w:val="22"/>
          <w:szCs w:val="22"/>
        </w:rPr>
      </w:pPr>
      <w:r w:rsidRPr="38A815DB">
        <w:rPr>
          <w:rFonts w:ascii="Aptos" w:eastAsia="Aptos" w:hAnsi="Aptos" w:cs="Aptos"/>
          <w:color w:val="000000" w:themeColor="text1"/>
          <w:sz w:val="22"/>
          <w:szCs w:val="22"/>
        </w:rPr>
        <w:t>Mont SUTTON welcomes a new mountain sculpture: The Red-tailed Hawk, created by artist Martin Hawley. This impressive 5-foot-6-inch-high work is fashioned from recycled steel, offering a play of textures and hues ranging from rusted metal to stainless steel. The stained-glass eyes add a spectacular touch to the sculpture, capturing the light that passes through them.</w:t>
      </w:r>
    </w:p>
    <w:p w14:paraId="57693D92" w14:textId="4FB5DF1D" w:rsidR="25764F5E" w:rsidRDefault="38A815DB" w:rsidP="38A815DB">
      <w:pPr>
        <w:spacing w:after="160" w:line="276" w:lineRule="auto"/>
        <w:jc w:val="both"/>
        <w:rPr>
          <w:rFonts w:ascii="Aptos" w:eastAsia="Aptos" w:hAnsi="Aptos" w:cs="Aptos"/>
          <w:b/>
          <w:bCs/>
          <w:sz w:val="22"/>
          <w:szCs w:val="22"/>
        </w:rPr>
      </w:pPr>
      <w:r w:rsidRPr="38A815DB">
        <w:rPr>
          <w:rFonts w:ascii="Aptos" w:eastAsia="Aptos" w:hAnsi="Aptos" w:cs="Aptos"/>
          <w:color w:val="000000" w:themeColor="text1"/>
          <w:sz w:val="22"/>
          <w:szCs w:val="22"/>
        </w:rPr>
        <w:t xml:space="preserve">The après-ski season in 2024-25 on the terrace of Bar Le Tucker will be livelier than ever, with surprises and live entertainment all winter long. Stay tuned! </w:t>
      </w:r>
    </w:p>
    <w:p w14:paraId="594F6446" w14:textId="40C59F3E" w:rsidR="25764F5E" w:rsidRDefault="25764F5E" w:rsidP="38A815DB">
      <w:pPr>
        <w:spacing w:after="160" w:line="276" w:lineRule="auto"/>
        <w:jc w:val="both"/>
        <w:rPr>
          <w:rFonts w:ascii="Aptos" w:eastAsia="Aptos" w:hAnsi="Aptos" w:cs="Aptos"/>
          <w:b/>
          <w:bCs/>
          <w:color w:val="0563C1"/>
          <w:sz w:val="22"/>
          <w:szCs w:val="22"/>
          <w:u w:val="single"/>
        </w:rPr>
      </w:pPr>
    </w:p>
    <w:p w14:paraId="23744146" w14:textId="576C19ED" w:rsidR="25764F5E" w:rsidRDefault="38A815DB" w:rsidP="38A815DB">
      <w:pPr>
        <w:spacing w:after="160" w:line="276" w:lineRule="auto"/>
        <w:jc w:val="both"/>
        <w:rPr>
          <w:rFonts w:ascii="Aptos" w:eastAsia="Aptos" w:hAnsi="Aptos" w:cs="Aptos"/>
          <w:b/>
          <w:bCs/>
          <w:color w:val="000000" w:themeColor="text1"/>
          <w:sz w:val="22"/>
          <w:szCs w:val="22"/>
        </w:rPr>
      </w:pPr>
      <w:hyperlink r:id="rId13">
        <w:r w:rsidRPr="38A815DB">
          <w:rPr>
            <w:rFonts w:ascii="Aptos" w:eastAsia="Aptos" w:hAnsi="Aptos" w:cs="Aptos"/>
            <w:b/>
            <w:bCs/>
            <w:color w:val="0563C1"/>
            <w:sz w:val="22"/>
            <w:szCs w:val="22"/>
            <w:u w:val="single"/>
          </w:rPr>
          <w:t>Mont-Orford</w:t>
        </w:r>
      </w:hyperlink>
      <w:r w:rsidRPr="38A815DB">
        <w:rPr>
          <w:rFonts w:ascii="Aptos" w:eastAsia="Aptos" w:hAnsi="Aptos" w:cs="Aptos"/>
          <w:b/>
          <w:bCs/>
          <w:color w:val="0563C1"/>
          <w:sz w:val="22"/>
          <w:szCs w:val="22"/>
        </w:rPr>
        <w:t xml:space="preserve"> </w:t>
      </w:r>
      <w:r w:rsidRPr="38A815DB">
        <w:rPr>
          <w:rFonts w:ascii="Aptos" w:eastAsia="Aptos" w:hAnsi="Aptos" w:cs="Aptos"/>
          <w:b/>
          <w:bCs/>
          <w:sz w:val="22"/>
          <w:szCs w:val="22"/>
        </w:rPr>
        <w:t>: Great conditions for snow aficionados!</w:t>
      </w:r>
    </w:p>
    <w:p w14:paraId="5014F4D7" w14:textId="6B569458" w:rsidR="25764F5E" w:rsidRDefault="38A815DB" w:rsidP="38A815DB">
      <w:pPr>
        <w:spacing w:after="160" w:line="276" w:lineRule="auto"/>
        <w:jc w:val="both"/>
        <w:rPr>
          <w:rFonts w:ascii="Aptos" w:eastAsia="Aptos" w:hAnsi="Aptos" w:cs="Aptos"/>
          <w:sz w:val="22"/>
          <w:szCs w:val="22"/>
        </w:rPr>
      </w:pPr>
      <w:r w:rsidRPr="38A815DB">
        <w:rPr>
          <w:rFonts w:ascii="Aptos" w:eastAsia="Aptos" w:hAnsi="Aptos" w:cs="Aptos"/>
          <w:color w:val="000000" w:themeColor="text1"/>
          <w:sz w:val="22"/>
          <w:szCs w:val="22"/>
        </w:rPr>
        <w:t xml:space="preserve">At </w:t>
      </w:r>
      <w:r w:rsidRPr="38A815DB">
        <w:rPr>
          <w:rFonts w:ascii="Aptos" w:eastAsia="Aptos" w:hAnsi="Aptos" w:cs="Aptos"/>
          <w:b/>
          <w:bCs/>
          <w:color w:val="000000" w:themeColor="text1"/>
          <w:sz w:val="22"/>
          <w:szCs w:val="22"/>
        </w:rPr>
        <w:t>Mont Orford</w:t>
      </w:r>
      <w:r w:rsidRPr="38A815DB">
        <w:rPr>
          <w:rFonts w:ascii="Aptos" w:eastAsia="Aptos" w:hAnsi="Aptos" w:cs="Aptos"/>
          <w:color w:val="000000" w:themeColor="text1"/>
          <w:sz w:val="22"/>
          <w:szCs w:val="22"/>
        </w:rPr>
        <w:t xml:space="preserve">, major upgrades are underway. New snow guns have been installed on the mountain and a brushcutter added to the grooming equipment, to guarantee good conditions on the trails. Other major improvements include eco-friendly modernizations to the ski chalet. </w:t>
      </w:r>
    </w:p>
    <w:p w14:paraId="291C3392" w14:textId="17922CF9" w:rsidR="25764F5E" w:rsidRDefault="38A815DB" w:rsidP="38A815DB">
      <w:pPr>
        <w:spacing w:after="160" w:line="276" w:lineRule="auto"/>
        <w:jc w:val="both"/>
        <w:rPr>
          <w:rFonts w:ascii="Aptos" w:eastAsia="Aptos" w:hAnsi="Aptos" w:cs="Aptos"/>
          <w:sz w:val="22"/>
          <w:szCs w:val="22"/>
        </w:rPr>
      </w:pPr>
      <w:r w:rsidRPr="38A815DB">
        <w:rPr>
          <w:rFonts w:ascii="Aptos" w:eastAsia="Aptos" w:hAnsi="Aptos" w:cs="Aptos"/>
          <w:color w:val="000000" w:themeColor="text1"/>
          <w:sz w:val="22"/>
          <w:szCs w:val="22"/>
        </w:rPr>
        <w:t>On March 29, an attempt will be made to break the record for the longest ski-shooter dating back to 1976, an experience that promises to combine fun and spectacle. A day that promises to leave a lasting impression and, let's hope, make Mont-Orford one for the record book!</w:t>
      </w:r>
    </w:p>
    <w:p w14:paraId="02693EC6" w14:textId="1E0FAFC5" w:rsidR="25764F5E" w:rsidRDefault="25764F5E" w:rsidP="25764F5E">
      <w:pPr>
        <w:spacing w:line="257" w:lineRule="auto"/>
        <w:jc w:val="both"/>
        <w:rPr>
          <w:rFonts w:ascii="Aptos" w:eastAsia="Aptos" w:hAnsi="Aptos" w:cs="Aptos"/>
          <w:color w:val="000000" w:themeColor="text1"/>
        </w:rPr>
      </w:pPr>
    </w:p>
    <w:p w14:paraId="79404800" w14:textId="439BA99B" w:rsidR="25764F5E" w:rsidRDefault="25764F5E" w:rsidP="25764F5E">
      <w:pPr>
        <w:spacing w:line="257" w:lineRule="auto"/>
        <w:jc w:val="center"/>
        <w:rPr>
          <w:i/>
          <w:iCs/>
          <w:sz w:val="16"/>
          <w:szCs w:val="16"/>
        </w:rPr>
      </w:pPr>
      <w:r>
        <w:rPr>
          <w:noProof/>
        </w:rPr>
        <w:drawing>
          <wp:inline distT="0" distB="0" distL="0" distR="0" wp14:anchorId="2DA244FB" wp14:editId="5216D538">
            <wp:extent cx="3697045" cy="2466596"/>
            <wp:effectExtent l="0" t="0" r="0" b="0"/>
            <wp:docPr id="735512090" name="Picture 4338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8315"/>
                    <pic:cNvPicPr/>
                  </pic:nvPicPr>
                  <pic:blipFill>
                    <a:blip r:embed="rId14">
                      <a:extLst>
                        <a:ext uri="{28A0092B-C50C-407E-A947-70E740481C1C}">
                          <a14:useLocalDpi xmlns:a14="http://schemas.microsoft.com/office/drawing/2010/main" val="0"/>
                        </a:ext>
                      </a:extLst>
                    </a:blip>
                    <a:stretch>
                      <a:fillRect/>
                    </a:stretch>
                  </pic:blipFill>
                  <pic:spPr>
                    <a:xfrm>
                      <a:off x="0" y="0"/>
                      <a:ext cx="3697045" cy="2466596"/>
                    </a:xfrm>
                    <a:prstGeom prst="rect">
                      <a:avLst/>
                    </a:prstGeom>
                  </pic:spPr>
                </pic:pic>
              </a:graphicData>
            </a:graphic>
          </wp:inline>
        </w:drawing>
      </w:r>
    </w:p>
    <w:p w14:paraId="3FF1B04A" w14:textId="6AC208C4" w:rsidR="25764F5E" w:rsidRPr="00BF2374" w:rsidRDefault="38A815DB" w:rsidP="25764F5E">
      <w:pPr>
        <w:spacing w:line="257" w:lineRule="auto"/>
        <w:jc w:val="center"/>
        <w:rPr>
          <w:i/>
          <w:iCs/>
          <w:sz w:val="16"/>
          <w:szCs w:val="16"/>
        </w:rPr>
      </w:pPr>
      <w:r w:rsidRPr="00BF2374">
        <w:rPr>
          <w:i/>
          <w:iCs/>
          <w:sz w:val="16"/>
          <w:szCs w:val="16"/>
        </w:rPr>
        <w:t>Mont-Orford – Photo credit : Mont-Orford</w:t>
      </w:r>
    </w:p>
    <w:p w14:paraId="2798CE1A" w14:textId="33BDFEEF" w:rsidR="49860AE0" w:rsidRDefault="49860AE0" w:rsidP="38A815DB">
      <w:pPr>
        <w:spacing w:after="160" w:line="276" w:lineRule="auto"/>
        <w:jc w:val="both"/>
        <w:rPr>
          <w:rFonts w:ascii="Aptos" w:eastAsia="Aptos" w:hAnsi="Aptos" w:cs="Aptos"/>
          <w:b/>
          <w:bCs/>
          <w:color w:val="000000" w:themeColor="text1"/>
          <w:sz w:val="22"/>
          <w:szCs w:val="22"/>
        </w:rPr>
      </w:pPr>
    </w:p>
    <w:p w14:paraId="1C2F9965" w14:textId="48AC8264" w:rsidR="49860AE0" w:rsidRDefault="38A815DB" w:rsidP="38A815DB">
      <w:pPr>
        <w:spacing w:after="160" w:line="276" w:lineRule="auto"/>
        <w:jc w:val="both"/>
        <w:rPr>
          <w:rFonts w:ascii="Aptos" w:eastAsia="Aptos" w:hAnsi="Aptos" w:cs="Aptos"/>
          <w:color w:val="000000" w:themeColor="text1"/>
          <w:sz w:val="22"/>
          <w:szCs w:val="22"/>
        </w:rPr>
      </w:pPr>
      <w:r w:rsidRPr="38A815DB">
        <w:rPr>
          <w:rFonts w:ascii="Aptos" w:eastAsia="Aptos" w:hAnsi="Aptos" w:cs="Aptos"/>
          <w:b/>
          <w:bCs/>
          <w:color w:val="000000" w:themeColor="text1"/>
          <w:sz w:val="22"/>
          <w:szCs w:val="22"/>
        </w:rPr>
        <w:t xml:space="preserve">Enhancements at </w:t>
      </w:r>
      <w:hyperlink r:id="rId15">
        <w:r w:rsidRPr="38A815DB">
          <w:rPr>
            <w:rStyle w:val="Lienhypertexte"/>
            <w:rFonts w:ascii="Aptos" w:eastAsia="Aptos" w:hAnsi="Aptos" w:cs="Aptos"/>
            <w:b/>
            <w:bCs/>
            <w:sz w:val="22"/>
            <w:szCs w:val="22"/>
          </w:rPr>
          <w:t>Owl’s Head</w:t>
        </w:r>
      </w:hyperlink>
    </w:p>
    <w:p w14:paraId="154A47A6" w14:textId="2F3B8268" w:rsidR="49860AE0" w:rsidRDefault="2258B5EA" w:rsidP="38A815DB">
      <w:pPr>
        <w:spacing w:after="160" w:line="276" w:lineRule="auto"/>
        <w:jc w:val="both"/>
        <w:rPr>
          <w:rFonts w:ascii="Aptos" w:eastAsia="Aptos" w:hAnsi="Aptos" w:cs="Aptos"/>
          <w:color w:val="000000" w:themeColor="text1"/>
          <w:sz w:val="22"/>
          <w:szCs w:val="22"/>
        </w:rPr>
      </w:pPr>
      <w:r w:rsidRPr="2258B5EA">
        <w:rPr>
          <w:rFonts w:ascii="Aptos" w:eastAsia="Aptos" w:hAnsi="Aptos" w:cs="Aptos"/>
          <w:b/>
          <w:bCs/>
          <w:color w:val="000000" w:themeColor="text1"/>
          <w:sz w:val="22"/>
          <w:szCs w:val="22"/>
        </w:rPr>
        <w:t>Owl’s Head</w:t>
      </w:r>
      <w:r w:rsidRPr="2258B5EA">
        <w:rPr>
          <w:rFonts w:ascii="Aptos" w:eastAsia="Aptos" w:hAnsi="Aptos" w:cs="Aptos"/>
          <w:color w:val="000000" w:themeColor="text1"/>
          <w:sz w:val="22"/>
          <w:szCs w:val="22"/>
        </w:rPr>
        <w:t xml:space="preserve"> has continued to invest in its snowmaking equipment including the addition of a new high-performance lift system. This season, there are also more trails for alpine touring - all of which add up to a better and more exciting “visitor experience”.</w:t>
      </w:r>
    </w:p>
    <w:p w14:paraId="23CF4467" w14:textId="35C95979" w:rsidR="236A12E4" w:rsidRDefault="236A12E4" w:rsidP="7379E537">
      <w:pPr>
        <w:spacing w:line="257" w:lineRule="auto"/>
        <w:jc w:val="center"/>
        <w:rPr>
          <w:rFonts w:ascii="Aptos" w:eastAsia="Aptos" w:hAnsi="Aptos" w:cs="Aptos"/>
          <w:i/>
          <w:iCs/>
          <w:color w:val="000000" w:themeColor="text1"/>
          <w:sz w:val="16"/>
          <w:szCs w:val="16"/>
        </w:rPr>
      </w:pPr>
      <w:r>
        <w:rPr>
          <w:noProof/>
        </w:rPr>
        <w:lastRenderedPageBreak/>
        <w:drawing>
          <wp:inline distT="0" distB="0" distL="0" distR="0" wp14:anchorId="4C67653D" wp14:editId="6826F043">
            <wp:extent cx="3270585" cy="2178587"/>
            <wp:effectExtent l="0" t="0" r="0" b="0"/>
            <wp:docPr id="926802035" name="Picture 92680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80203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70585" cy="2178587"/>
                    </a:xfrm>
                    <a:prstGeom prst="rect">
                      <a:avLst/>
                    </a:prstGeom>
                  </pic:spPr>
                </pic:pic>
              </a:graphicData>
            </a:graphic>
          </wp:inline>
        </w:drawing>
      </w:r>
    </w:p>
    <w:p w14:paraId="5F53760B" w14:textId="6A3E14A1" w:rsidR="4AE9CEEA" w:rsidRPr="00BF2374" w:rsidRDefault="25764F5E" w:rsidP="49860AE0">
      <w:pPr>
        <w:spacing w:line="257" w:lineRule="auto"/>
        <w:jc w:val="center"/>
        <w:rPr>
          <w:rFonts w:ascii="Aptos" w:eastAsia="Aptos" w:hAnsi="Aptos" w:cs="Aptos"/>
          <w:i/>
          <w:iCs/>
          <w:color w:val="000000" w:themeColor="text1"/>
          <w:sz w:val="16"/>
          <w:szCs w:val="16"/>
        </w:rPr>
      </w:pPr>
      <w:r w:rsidRPr="00BF2374">
        <w:rPr>
          <w:rFonts w:ascii="Aptos" w:eastAsia="Aptos" w:hAnsi="Aptos" w:cs="Aptos"/>
          <w:i/>
          <w:iCs/>
          <w:color w:val="000000" w:themeColor="text1"/>
          <w:sz w:val="16"/>
          <w:szCs w:val="16"/>
        </w:rPr>
        <w:t>Mont Owl’s Head- Photo credit : Jeanne Map</w:t>
      </w:r>
    </w:p>
    <w:p w14:paraId="4FF6622D" w14:textId="18B3F5FA" w:rsidR="3BE7F9E3" w:rsidRDefault="3BE7F9E3" w:rsidP="25764F5E">
      <w:pPr>
        <w:spacing w:line="257" w:lineRule="auto"/>
        <w:jc w:val="both"/>
        <w:rPr>
          <w:rFonts w:ascii="Aptos" w:eastAsia="Aptos" w:hAnsi="Aptos" w:cs="Aptos"/>
          <w:color w:val="000000" w:themeColor="text1"/>
        </w:rPr>
      </w:pPr>
    </w:p>
    <w:p w14:paraId="6A665384" w14:textId="703CC7BD" w:rsidR="25764F5E" w:rsidRDefault="25764F5E" w:rsidP="2C40F3CF">
      <w:pPr>
        <w:spacing w:line="257" w:lineRule="auto"/>
        <w:jc w:val="both"/>
        <w:rPr>
          <w:rFonts w:ascii="Aptos" w:eastAsia="Aptos" w:hAnsi="Aptos" w:cs="Aptos"/>
          <w:color w:val="000000" w:themeColor="text1"/>
          <w:sz w:val="22"/>
          <w:szCs w:val="22"/>
        </w:rPr>
      </w:pPr>
    </w:p>
    <w:p w14:paraId="0219EE37" w14:textId="2063C038" w:rsidR="00011B56" w:rsidRPr="003A61AD" w:rsidRDefault="38A815DB" w:rsidP="38A815DB">
      <w:pPr>
        <w:spacing w:after="160" w:line="276" w:lineRule="auto"/>
        <w:jc w:val="both"/>
        <w:rPr>
          <w:rFonts w:ascii="Aptos" w:eastAsia="Aptos" w:hAnsi="Aptos" w:cs="Aptos"/>
          <w:color w:val="000000" w:themeColor="text1"/>
          <w:sz w:val="22"/>
          <w:szCs w:val="22"/>
        </w:rPr>
      </w:pPr>
      <w:r w:rsidRPr="38A815DB">
        <w:rPr>
          <w:rFonts w:ascii="Aptos" w:eastAsia="Aptos" w:hAnsi="Aptos" w:cs="Aptos"/>
          <w:b/>
          <w:bCs/>
          <w:color w:val="000000" w:themeColor="text1"/>
          <w:sz w:val="22"/>
          <w:szCs w:val="22"/>
        </w:rPr>
        <w:t xml:space="preserve">Ski touring at </w:t>
      </w:r>
      <w:hyperlink r:id="rId17">
        <w:r w:rsidRPr="38A815DB">
          <w:rPr>
            <w:rStyle w:val="Lienhypertexte"/>
            <w:rFonts w:ascii="Aptos" w:eastAsia="Aptos" w:hAnsi="Aptos" w:cs="Aptos"/>
            <w:b/>
            <w:bCs/>
            <w:sz w:val="22"/>
            <w:szCs w:val="22"/>
          </w:rPr>
          <w:t>Station Mont Ste-Cécile</w:t>
        </w:r>
      </w:hyperlink>
    </w:p>
    <w:p w14:paraId="158117A7" w14:textId="26D6858D" w:rsidR="00011B56" w:rsidRPr="003A61AD" w:rsidRDefault="38A815DB" w:rsidP="38A815DB">
      <w:pPr>
        <w:spacing w:after="160" w:line="276" w:lineRule="auto"/>
        <w:jc w:val="both"/>
        <w:rPr>
          <w:rFonts w:ascii="Aptos" w:eastAsia="Aptos" w:hAnsi="Aptos" w:cs="Aptos"/>
          <w:color w:val="000000" w:themeColor="text1"/>
          <w:sz w:val="22"/>
          <w:szCs w:val="22"/>
        </w:rPr>
      </w:pPr>
      <w:r w:rsidRPr="38A815DB">
        <w:rPr>
          <w:rFonts w:ascii="Aptos" w:eastAsia="Aptos" w:hAnsi="Aptos" w:cs="Aptos"/>
          <w:color w:val="000000" w:themeColor="text1"/>
          <w:sz w:val="22"/>
          <w:szCs w:val="22"/>
        </w:rPr>
        <w:t xml:space="preserve">Lofty Mont Ste-Cécile, which towers over the land at 895 metres and with a vertical drop of 420 metres, offers a unique experience for those who love ski touring. (It also attracts mountain bikers at other times of the year.) Situated in the picturesque Megantic region, this four-season destination takes an environmental approach to the land, reflected in the rustic nature of the trails. </w:t>
      </w:r>
    </w:p>
    <w:p w14:paraId="1DEA5D92" w14:textId="757DD6BD" w:rsidR="00011B56" w:rsidRPr="003A61AD" w:rsidRDefault="38A815DB" w:rsidP="38A815DB">
      <w:pPr>
        <w:spacing w:after="160" w:line="276" w:lineRule="auto"/>
        <w:jc w:val="both"/>
        <w:rPr>
          <w:rFonts w:ascii="Aptos" w:eastAsia="Aptos" w:hAnsi="Aptos" w:cs="Aptos"/>
          <w:color w:val="000000"/>
          <w:sz w:val="22"/>
          <w:szCs w:val="22"/>
        </w:rPr>
      </w:pPr>
      <w:r w:rsidRPr="38A815DB">
        <w:rPr>
          <w:rFonts w:ascii="Aptos" w:eastAsia="Aptos" w:hAnsi="Aptos" w:cs="Aptos"/>
          <w:color w:val="000000" w:themeColor="text1"/>
          <w:sz w:val="22"/>
          <w:szCs w:val="22"/>
        </w:rPr>
        <w:t xml:space="preserve">With the opening of two ski corridors last December and a number of mountain bike trails this past summer, the resort is predicted to become a major outdoor destination. The addition of the “Summit” sector will lengthen the network of mountain bike trails to 12 kilometres and after an effective social financing campaign, the terrain available to alpine skiers will be three times greater this winter than before. Rounding out the ski touring/mountain bike experience are the new accommodations at </w:t>
      </w:r>
      <w:r w:rsidRPr="38A815DB">
        <w:rPr>
          <w:rFonts w:ascii="Aptos" w:eastAsia="Aptos" w:hAnsi="Aptos" w:cs="Aptos"/>
          <w:i/>
          <w:iCs/>
          <w:color w:val="000000" w:themeColor="text1"/>
          <w:sz w:val="22"/>
          <w:szCs w:val="22"/>
        </w:rPr>
        <w:t xml:space="preserve">Cécile Lodges, </w:t>
      </w:r>
      <w:r w:rsidRPr="38A815DB">
        <w:rPr>
          <w:rFonts w:ascii="Aptos" w:eastAsia="Aptos" w:hAnsi="Aptos" w:cs="Aptos"/>
          <w:color w:val="000000" w:themeColor="text1"/>
          <w:sz w:val="22"/>
          <w:szCs w:val="22"/>
        </w:rPr>
        <w:t xml:space="preserve">offering direct access to the slopes. </w:t>
      </w:r>
    </w:p>
    <w:p w14:paraId="08E2F1CB" w14:textId="3DC367C2" w:rsidR="794A424F" w:rsidRPr="00011B56" w:rsidRDefault="794A424F" w:rsidP="2C40F3CF">
      <w:pPr>
        <w:spacing w:line="257" w:lineRule="auto"/>
        <w:jc w:val="both"/>
        <w:rPr>
          <w:rFonts w:ascii="Aptos" w:eastAsia="Aptos" w:hAnsi="Aptos" w:cs="Aptos"/>
          <w:color w:val="000000" w:themeColor="text1"/>
          <w:sz w:val="22"/>
          <w:szCs w:val="22"/>
        </w:rPr>
      </w:pPr>
    </w:p>
    <w:p w14:paraId="15BFAAEC" w14:textId="259C6634" w:rsidR="4E0CAB14" w:rsidRDefault="4E0CAB14" w:rsidP="236A12E4">
      <w:pPr>
        <w:spacing w:line="257" w:lineRule="auto"/>
        <w:jc w:val="center"/>
      </w:pPr>
      <w:r>
        <w:rPr>
          <w:noProof/>
        </w:rPr>
        <w:drawing>
          <wp:inline distT="0" distB="0" distL="0" distR="0" wp14:anchorId="7FC4658B" wp14:editId="611D80A3">
            <wp:extent cx="4285806" cy="2408552"/>
            <wp:effectExtent l="0" t="0" r="0" b="0"/>
            <wp:docPr id="70783878" name="Picture 7078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85806" cy="2408552"/>
                    </a:xfrm>
                    <a:prstGeom prst="rect">
                      <a:avLst/>
                    </a:prstGeom>
                  </pic:spPr>
                </pic:pic>
              </a:graphicData>
            </a:graphic>
          </wp:inline>
        </w:drawing>
      </w:r>
    </w:p>
    <w:p w14:paraId="6F848BB2" w14:textId="4A3B0432" w:rsidR="4E0CAB14" w:rsidRPr="00A05444" w:rsidRDefault="28E918A8" w:rsidP="236A12E4">
      <w:pPr>
        <w:spacing w:line="257" w:lineRule="auto"/>
        <w:jc w:val="center"/>
        <w:rPr>
          <w:lang w:val="fr-CA"/>
        </w:rPr>
      </w:pPr>
      <w:r w:rsidRPr="28E918A8">
        <w:rPr>
          <w:i/>
          <w:iCs/>
          <w:sz w:val="16"/>
          <w:szCs w:val="16"/>
          <w:lang w:val="fr-CA"/>
        </w:rPr>
        <w:t>Vue aérienne du Mont Ste-Cécile - Photo credit : Mont Ste-Cécile</w:t>
      </w:r>
    </w:p>
    <w:p w14:paraId="7E46EEA8" w14:textId="3996C05D" w:rsidR="4E0CAB14" w:rsidRPr="00A05444" w:rsidRDefault="4E0CAB14" w:rsidP="4E0CAB14">
      <w:pPr>
        <w:spacing w:line="257" w:lineRule="auto"/>
        <w:jc w:val="both"/>
        <w:rPr>
          <w:rFonts w:ascii="Aptos" w:eastAsia="Aptos" w:hAnsi="Aptos" w:cs="Aptos"/>
          <w:b/>
          <w:bCs/>
          <w:lang w:val="fr-CA"/>
        </w:rPr>
      </w:pPr>
    </w:p>
    <w:p w14:paraId="24859D70" w14:textId="3C55DB49" w:rsidR="00262B4D" w:rsidRPr="00606EB2" w:rsidRDefault="605D3D1C" w:rsidP="605D3D1C">
      <w:pPr>
        <w:spacing w:after="160" w:line="276" w:lineRule="auto"/>
        <w:jc w:val="both"/>
        <w:rPr>
          <w:rStyle w:val="Lienhypertexte"/>
          <w:rFonts w:ascii="Aptos" w:eastAsia="Aptos" w:hAnsi="Aptos" w:cs="Aptos"/>
          <w:b/>
          <w:bCs/>
          <w:sz w:val="22"/>
          <w:szCs w:val="22"/>
        </w:rPr>
      </w:pPr>
      <w:r w:rsidRPr="605D3D1C">
        <w:rPr>
          <w:rFonts w:ascii="Aptos" w:eastAsia="Aptos" w:hAnsi="Aptos" w:cs="Aptos"/>
          <w:b/>
          <w:bCs/>
          <w:sz w:val="30"/>
          <w:szCs w:val="30"/>
        </w:rPr>
        <w:t>The great outdoors</w:t>
      </w:r>
    </w:p>
    <w:p w14:paraId="1335B6B2" w14:textId="05C3C870" w:rsidR="00262B4D" w:rsidRPr="00606EB2" w:rsidRDefault="605D3D1C" w:rsidP="605D3D1C">
      <w:pPr>
        <w:spacing w:after="160" w:line="276" w:lineRule="auto"/>
        <w:jc w:val="both"/>
        <w:rPr>
          <w:rFonts w:ascii="Aptos" w:eastAsia="Aptos" w:hAnsi="Aptos" w:cs="Aptos"/>
          <w:sz w:val="22"/>
          <w:szCs w:val="22"/>
        </w:rPr>
      </w:pPr>
      <w:r w:rsidRPr="605D3D1C">
        <w:rPr>
          <w:rFonts w:ascii="Aptos" w:eastAsia="Aptos" w:hAnsi="Aptos" w:cs="Aptos"/>
          <w:b/>
          <w:bCs/>
          <w:color w:val="000000" w:themeColor="text1"/>
          <w:sz w:val="22"/>
          <w:szCs w:val="22"/>
        </w:rPr>
        <w:t xml:space="preserve">A one-of-a-kind activity </w:t>
      </w:r>
      <w:hyperlink r:id="rId19">
        <w:r w:rsidRPr="605D3D1C">
          <w:rPr>
            <w:rStyle w:val="Lienhypertexte"/>
            <w:rFonts w:ascii="Aptos" w:eastAsia="Aptos" w:hAnsi="Aptos" w:cs="Aptos"/>
            <w:b/>
            <w:bCs/>
            <w:sz w:val="22"/>
            <w:szCs w:val="22"/>
          </w:rPr>
          <w:t>at parc national du Mont-Mégantic</w:t>
        </w:r>
      </w:hyperlink>
    </w:p>
    <w:p w14:paraId="7DD5E127" w14:textId="4457C72B" w:rsidR="01E1EECC" w:rsidRPr="00606EB2" w:rsidRDefault="74E3EAF2" w:rsidP="74E3EAF2">
      <w:pPr>
        <w:spacing w:after="160" w:line="276" w:lineRule="auto"/>
        <w:jc w:val="both"/>
        <w:rPr>
          <w:rFonts w:ascii="Aptos" w:eastAsia="Aptos" w:hAnsi="Aptos" w:cs="Aptos"/>
          <w:sz w:val="22"/>
          <w:szCs w:val="22"/>
        </w:rPr>
      </w:pPr>
      <w:r w:rsidRPr="74E3EAF2">
        <w:rPr>
          <w:rFonts w:ascii="Aptos" w:eastAsia="Aptos" w:hAnsi="Aptos" w:cs="Aptos"/>
          <w:sz w:val="22"/>
          <w:szCs w:val="22"/>
        </w:rPr>
        <w:lastRenderedPageBreak/>
        <w:t xml:space="preserve">This winter marks the second edition of the Austrian tobogganing event at parc national du Mont-Mégantic. Whizzing down the 350-metre sledding trail is great fun for young and old alike, especially since they can get some exercise at the same time. (There’s no need to take a ski lift.) After a couple of runs on the Austrian sleds, you can hike to the summit of the mountain and its observatory from which you can enjoy spectacular views. What’s more, every Saturday evening, you can take a torchlight hike in the International Dark Sky Reserve and gaze up at the star-filled heavens – truly a one-of-a-kind activity! </w:t>
      </w:r>
    </w:p>
    <w:p w14:paraId="78239C42" w14:textId="0DF4B97E" w:rsidR="54025702" w:rsidRDefault="54025702" w:rsidP="54025702">
      <w:pPr>
        <w:jc w:val="center"/>
      </w:pPr>
      <w:r>
        <w:rPr>
          <w:noProof/>
        </w:rPr>
        <w:drawing>
          <wp:inline distT="0" distB="0" distL="0" distR="0" wp14:anchorId="7439012E" wp14:editId="3A4D6903">
            <wp:extent cx="3544432" cy="2361000"/>
            <wp:effectExtent l="0" t="0" r="0" b="0"/>
            <wp:docPr id="928206600" name="Picture 92820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206600"/>
                    <pic:cNvPicPr/>
                  </pic:nvPicPr>
                  <pic:blipFill>
                    <a:blip r:embed="rId20">
                      <a:extLst>
                        <a:ext uri="{28A0092B-C50C-407E-A947-70E740481C1C}">
                          <a14:useLocalDpi xmlns:a14="http://schemas.microsoft.com/office/drawing/2010/main" val="0"/>
                        </a:ext>
                      </a:extLst>
                    </a:blip>
                    <a:stretch>
                      <a:fillRect/>
                    </a:stretch>
                  </pic:blipFill>
                  <pic:spPr>
                    <a:xfrm>
                      <a:off x="0" y="0"/>
                      <a:ext cx="3544432" cy="2361000"/>
                    </a:xfrm>
                    <a:prstGeom prst="rect">
                      <a:avLst/>
                    </a:prstGeom>
                  </pic:spPr>
                </pic:pic>
              </a:graphicData>
            </a:graphic>
          </wp:inline>
        </w:drawing>
      </w:r>
    </w:p>
    <w:p w14:paraId="4F1AA964" w14:textId="7AEE1437" w:rsidR="7379E537" w:rsidRDefault="7379E537" w:rsidP="7379E537">
      <w:pPr>
        <w:jc w:val="center"/>
      </w:pPr>
    </w:p>
    <w:p w14:paraId="1896E9D6" w14:textId="504B066F" w:rsidR="54025702" w:rsidRPr="00A05444" w:rsidRDefault="38A815DB" w:rsidP="28E918A8">
      <w:pPr>
        <w:jc w:val="center"/>
        <w:rPr>
          <w:i/>
          <w:iCs/>
          <w:sz w:val="16"/>
          <w:szCs w:val="16"/>
          <w:lang w:val="fr-CA"/>
        </w:rPr>
      </w:pPr>
      <w:r w:rsidRPr="38A815DB">
        <w:rPr>
          <w:i/>
          <w:iCs/>
          <w:sz w:val="16"/>
          <w:szCs w:val="16"/>
          <w:lang w:val="fr-CA"/>
        </w:rPr>
        <w:t>Luge autrichienne au parc national du Mont-Mégantic- Photo credit : SEPAQ</w:t>
      </w:r>
    </w:p>
    <w:p w14:paraId="6624D8A8" w14:textId="0683CA42" w:rsidR="38A815DB" w:rsidRDefault="38A815DB" w:rsidP="605D3D1C">
      <w:pPr>
        <w:jc w:val="both"/>
        <w:rPr>
          <w:rFonts w:ascii="Aptos" w:eastAsia="Aptos" w:hAnsi="Aptos" w:cs="Aptos"/>
          <w:b/>
          <w:bCs/>
          <w:color w:val="000000" w:themeColor="text1"/>
          <w:sz w:val="22"/>
          <w:szCs w:val="22"/>
          <w:lang w:val="fr-FR"/>
        </w:rPr>
      </w:pPr>
    </w:p>
    <w:p w14:paraId="23D5C067" w14:textId="1ACC9089" w:rsidR="00F1104D" w:rsidRPr="00BF2374" w:rsidRDefault="605D3D1C" w:rsidP="605D3D1C">
      <w:pPr>
        <w:spacing w:after="160" w:line="276" w:lineRule="auto"/>
        <w:jc w:val="both"/>
        <w:rPr>
          <w:rFonts w:ascii="Aptos" w:eastAsia="Aptos" w:hAnsi="Aptos" w:cs="Aptos"/>
          <w:color w:val="000000" w:themeColor="text1"/>
          <w:sz w:val="22"/>
          <w:szCs w:val="22"/>
        </w:rPr>
      </w:pPr>
      <w:r w:rsidRPr="00BF2374">
        <w:rPr>
          <w:rFonts w:ascii="Aptos" w:eastAsia="Aptos" w:hAnsi="Aptos" w:cs="Aptos"/>
          <w:b/>
          <w:bCs/>
          <w:color w:val="000000" w:themeColor="text1"/>
          <w:sz w:val="22"/>
          <w:szCs w:val="22"/>
        </w:rPr>
        <w:t xml:space="preserve">Three new snowshoeing and cross-country skiing trails at </w:t>
      </w:r>
      <w:hyperlink r:id="rId21">
        <w:r w:rsidRPr="00BF2374">
          <w:rPr>
            <w:rStyle w:val="Lienhypertexte"/>
            <w:rFonts w:ascii="Aptos" w:eastAsia="Aptos" w:hAnsi="Aptos" w:cs="Aptos"/>
            <w:b/>
            <w:bCs/>
            <w:sz w:val="22"/>
            <w:szCs w:val="22"/>
          </w:rPr>
          <w:t>parc national de Frontenac</w:t>
        </w:r>
      </w:hyperlink>
    </w:p>
    <w:p w14:paraId="3D972458" w14:textId="5B85D549" w:rsidR="00F1104D" w:rsidRDefault="605D3D1C" w:rsidP="605D3D1C">
      <w:pPr>
        <w:spacing w:after="160" w:line="276" w:lineRule="auto"/>
        <w:jc w:val="both"/>
        <w:rPr>
          <w:rFonts w:ascii="Aptos" w:eastAsia="Aptos" w:hAnsi="Aptos" w:cs="Aptos"/>
          <w:color w:val="000000" w:themeColor="text1"/>
          <w:sz w:val="22"/>
          <w:szCs w:val="22"/>
        </w:rPr>
      </w:pPr>
      <w:r w:rsidRPr="00BF2374">
        <w:rPr>
          <w:rFonts w:ascii="Aptos" w:eastAsia="Aptos" w:hAnsi="Aptos" w:cs="Aptos"/>
          <w:color w:val="000000" w:themeColor="text1"/>
          <w:sz w:val="22"/>
          <w:szCs w:val="22"/>
        </w:rPr>
        <w:t>From December 1 to March 31 (depending on snow conditions), the parc national de Frontenac is offering an expanded winter experience with three new snowshoe trails, including a cross-country ski route. In all, four snowshoe trails will be open to enthusiasts, including three loops for modular hikes of all levels, and an intermediate-level linear trail for those looking for an extra challenge. Get ready for a total immersion in the winter nature of Parc national de Frontenac, ideal for lovers of wide-open spaces and outdoor tranquillity!</w:t>
      </w:r>
    </w:p>
    <w:p w14:paraId="7CD8AF31" w14:textId="0D0ED72E" w:rsidR="00F1104D" w:rsidRPr="00BF2374" w:rsidRDefault="00F1104D" w:rsidP="605D3D1C">
      <w:pPr>
        <w:spacing w:after="160" w:line="276" w:lineRule="auto"/>
        <w:jc w:val="both"/>
        <w:rPr>
          <w:rFonts w:ascii="Aptos" w:eastAsia="Aptos" w:hAnsi="Aptos" w:cs="Aptos"/>
          <w:b/>
          <w:bCs/>
          <w:color w:val="000000" w:themeColor="text1"/>
          <w:sz w:val="22"/>
          <w:szCs w:val="22"/>
        </w:rPr>
      </w:pPr>
    </w:p>
    <w:p w14:paraId="20BA4BF7" w14:textId="0468C2FE" w:rsidR="00F1104D" w:rsidRPr="00BF2374" w:rsidRDefault="605D3D1C" w:rsidP="605D3D1C">
      <w:pPr>
        <w:spacing w:after="160" w:line="276" w:lineRule="auto"/>
        <w:jc w:val="both"/>
        <w:rPr>
          <w:rFonts w:ascii="Aptos" w:eastAsia="Aptos" w:hAnsi="Aptos" w:cs="Aptos"/>
          <w:sz w:val="22"/>
          <w:szCs w:val="22"/>
        </w:rPr>
      </w:pPr>
      <w:r w:rsidRPr="00BF2374">
        <w:rPr>
          <w:rFonts w:ascii="Aptos" w:eastAsia="Aptos" w:hAnsi="Aptos" w:cs="Aptos"/>
          <w:b/>
          <w:bCs/>
          <w:color w:val="000000" w:themeColor="text1"/>
          <w:sz w:val="22"/>
          <w:szCs w:val="22"/>
        </w:rPr>
        <w:t xml:space="preserve">Tailor-made tours to celebrate the 10th anniversary of </w:t>
      </w:r>
      <w:hyperlink r:id="rId22">
        <w:r w:rsidRPr="00BF2374">
          <w:rPr>
            <w:rStyle w:val="Lienhypertexte"/>
            <w:rFonts w:ascii="Aptos" w:eastAsia="Aptos" w:hAnsi="Aptos" w:cs="Aptos"/>
            <w:b/>
            <w:bCs/>
            <w:sz w:val="22"/>
            <w:szCs w:val="22"/>
          </w:rPr>
          <w:t>parc régional du Mont Ham</w:t>
        </w:r>
      </w:hyperlink>
    </w:p>
    <w:p w14:paraId="03859659" w14:textId="5BD03F4A" w:rsidR="00F1104D" w:rsidRPr="00BF2374" w:rsidRDefault="605D3D1C" w:rsidP="605D3D1C">
      <w:pPr>
        <w:spacing w:after="160" w:line="276" w:lineRule="auto"/>
        <w:jc w:val="both"/>
        <w:rPr>
          <w:rFonts w:ascii="Aptos" w:eastAsia="Aptos" w:hAnsi="Aptos" w:cs="Aptos"/>
          <w:sz w:val="22"/>
          <w:szCs w:val="22"/>
        </w:rPr>
      </w:pPr>
      <w:r w:rsidRPr="00BF2374">
        <w:rPr>
          <w:rFonts w:ascii="Aptos" w:eastAsia="Aptos" w:hAnsi="Aptos" w:cs="Aptos"/>
          <w:color w:val="000000" w:themeColor="text1"/>
          <w:sz w:val="22"/>
          <w:szCs w:val="22"/>
        </w:rPr>
        <w:t xml:space="preserve">Parc régional du Mont Ham is a destination renowned for its hiking trails and spectacular views from the summit:a 360-degree panorama of forest and agricultural landscapes. This year marks the 10th anniversary of the </w:t>
      </w:r>
      <w:r w:rsidRPr="00BF2374">
        <w:rPr>
          <w:rFonts w:ascii="Aptos" w:eastAsia="Aptos" w:hAnsi="Aptos" w:cs="Aptos"/>
          <w:b/>
          <w:bCs/>
          <w:color w:val="000000" w:themeColor="text1"/>
          <w:sz w:val="22"/>
          <w:szCs w:val="22"/>
        </w:rPr>
        <w:t xml:space="preserve">Parc régional du Mont Ham </w:t>
      </w:r>
      <w:r w:rsidRPr="00BF2374">
        <w:rPr>
          <w:rFonts w:ascii="Aptos" w:eastAsia="Aptos" w:hAnsi="Aptos" w:cs="Aptos"/>
          <w:color w:val="000000" w:themeColor="text1"/>
          <w:sz w:val="22"/>
          <w:szCs w:val="22"/>
        </w:rPr>
        <w:t xml:space="preserve">in the Des Sources region, an important milestone in its history! To mark this anniversary, the Park has developed a new promotional tool featuring a selection of </w:t>
      </w:r>
      <w:r w:rsidRPr="00BF2374">
        <w:rPr>
          <w:rFonts w:ascii="Aptos" w:eastAsia="Aptos" w:hAnsi="Aptos" w:cs="Aptos"/>
          <w:b/>
          <w:bCs/>
          <w:color w:val="000000" w:themeColor="text1"/>
          <w:sz w:val="22"/>
          <w:szCs w:val="22"/>
        </w:rPr>
        <w:t>10 emblematic circuits</w:t>
      </w:r>
      <w:r w:rsidRPr="00BF2374">
        <w:rPr>
          <w:rFonts w:ascii="Aptos" w:eastAsia="Aptos" w:hAnsi="Aptos" w:cs="Aptos"/>
          <w:color w:val="000000" w:themeColor="text1"/>
          <w:sz w:val="22"/>
          <w:szCs w:val="22"/>
        </w:rPr>
        <w:t xml:space="preserve"> to highlight the Park's unique landscapes and unmissable experiences.</w:t>
      </w:r>
    </w:p>
    <w:p w14:paraId="65F6ECB1" w14:textId="363C9FE2" w:rsidR="00F1104D" w:rsidRDefault="00F1104D" w:rsidP="605D3D1C">
      <w:pPr>
        <w:spacing w:after="160" w:line="276" w:lineRule="auto"/>
        <w:jc w:val="both"/>
        <w:rPr>
          <w:rFonts w:ascii="Aptos" w:eastAsia="Aptos" w:hAnsi="Aptos" w:cs="Aptos"/>
          <w:b/>
          <w:bCs/>
          <w:color w:val="000000" w:themeColor="text1"/>
          <w:sz w:val="22"/>
          <w:szCs w:val="22"/>
        </w:rPr>
      </w:pPr>
    </w:p>
    <w:p w14:paraId="560C1093" w14:textId="39868013" w:rsidR="00F1104D" w:rsidRDefault="4D6D2A8B" w:rsidP="4D6D2A8B">
      <w:pPr>
        <w:spacing w:after="160" w:line="276" w:lineRule="auto"/>
        <w:jc w:val="both"/>
        <w:rPr>
          <w:rFonts w:ascii="Aptos" w:eastAsia="Aptos" w:hAnsi="Aptos" w:cs="Aptos"/>
          <w:color w:val="000000" w:themeColor="text1"/>
          <w:sz w:val="22"/>
          <w:szCs w:val="22"/>
        </w:rPr>
      </w:pPr>
      <w:r w:rsidRPr="4D6D2A8B">
        <w:rPr>
          <w:rFonts w:ascii="Aptos" w:eastAsia="Aptos" w:hAnsi="Aptos" w:cs="Aptos"/>
          <w:b/>
          <w:bCs/>
          <w:color w:val="000000" w:themeColor="text1"/>
          <w:sz w:val="22"/>
          <w:szCs w:val="22"/>
        </w:rPr>
        <w:t xml:space="preserve">A university nature reserve in the heart of Sherbrooke at </w:t>
      </w:r>
      <w:hyperlink r:id="rId23">
        <w:r w:rsidRPr="4D6D2A8B">
          <w:rPr>
            <w:rStyle w:val="Lienhypertexte"/>
            <w:rFonts w:ascii="Aptos" w:eastAsia="Aptos" w:hAnsi="Aptos" w:cs="Aptos"/>
            <w:b/>
            <w:bCs/>
            <w:sz w:val="22"/>
            <w:szCs w:val="22"/>
          </w:rPr>
          <w:t>Parc-du-Mont-Bellevue</w:t>
        </w:r>
      </w:hyperlink>
    </w:p>
    <w:p w14:paraId="36DCF93B" w14:textId="1AC47656" w:rsidR="4D6D2A8B" w:rsidRDefault="4D6D2A8B" w:rsidP="4D6D2A8B">
      <w:pPr>
        <w:spacing w:after="160" w:line="276" w:lineRule="auto"/>
        <w:jc w:val="both"/>
        <w:rPr>
          <w:rFonts w:ascii="Aptos" w:eastAsia="Aptos" w:hAnsi="Aptos" w:cs="Aptos"/>
          <w:b/>
          <w:bCs/>
          <w:sz w:val="22"/>
          <w:szCs w:val="22"/>
        </w:rPr>
      </w:pPr>
      <w:r w:rsidRPr="4D6D2A8B">
        <w:rPr>
          <w:rFonts w:ascii="Aptos" w:eastAsia="Aptos" w:hAnsi="Aptos" w:cs="Aptos"/>
          <w:color w:val="000000" w:themeColor="text1"/>
          <w:sz w:val="22"/>
          <w:szCs w:val="22"/>
        </w:rPr>
        <w:t>The</w:t>
      </w:r>
      <w:r w:rsidRPr="4D6D2A8B">
        <w:rPr>
          <w:rFonts w:ascii="Aptos" w:eastAsia="Aptos" w:hAnsi="Aptos" w:cs="Aptos"/>
          <w:b/>
          <w:bCs/>
        </w:rPr>
        <w:t xml:space="preserve"> </w:t>
      </w:r>
      <w:r w:rsidRPr="4D6D2A8B">
        <w:rPr>
          <w:rFonts w:ascii="Aptos" w:eastAsia="Aptos" w:hAnsi="Aptos" w:cs="Aptos"/>
          <w:b/>
          <w:bCs/>
          <w:sz w:val="22"/>
          <w:szCs w:val="22"/>
        </w:rPr>
        <w:t>Réserve naturelle universitaire du Parc-du-Mont-Bellevue</w:t>
      </w:r>
      <w:r w:rsidRPr="4D6D2A8B">
        <w:rPr>
          <w:rFonts w:ascii="Aptos" w:eastAsia="Aptos" w:hAnsi="Aptos" w:cs="Aptos"/>
          <w:color w:val="000000" w:themeColor="text1"/>
          <w:sz w:val="22"/>
          <w:szCs w:val="22"/>
        </w:rPr>
        <w:t xml:space="preserve"> in Sherbrooke was officially inaugurated on October 8, 2024. The portion of Université de Sherbrooke land included in Parc du Mont-Bellevue (PMB) is now recognized as a university nature reserve. The result of extensive work by the Université de Sherbrooke in collaboration with major partners, this reserve symbolizes a shared </w:t>
      </w:r>
      <w:r w:rsidRPr="4D6D2A8B">
        <w:rPr>
          <w:rFonts w:ascii="Aptos" w:eastAsia="Aptos" w:hAnsi="Aptos" w:cs="Aptos"/>
          <w:color w:val="000000" w:themeColor="text1"/>
          <w:sz w:val="22"/>
          <w:szCs w:val="22"/>
        </w:rPr>
        <w:lastRenderedPageBreak/>
        <w:t>commitment to conservation. This designation ensures the continuation of outdoor activities in the park, as well as research and teaching activities of significant ecological value, while guaranteeing the long-term preservation of ecosystems.</w:t>
      </w:r>
    </w:p>
    <w:p w14:paraId="054EDC8F" w14:textId="5D73A566" w:rsidR="00F1104D" w:rsidRDefault="00F1104D" w:rsidP="605D3D1C">
      <w:pPr>
        <w:spacing w:after="160" w:line="276" w:lineRule="auto"/>
        <w:jc w:val="both"/>
        <w:rPr>
          <w:rFonts w:ascii="Aptos" w:eastAsia="Aptos" w:hAnsi="Aptos" w:cs="Aptos"/>
          <w:b/>
          <w:bCs/>
          <w:sz w:val="22"/>
          <w:szCs w:val="22"/>
        </w:rPr>
      </w:pPr>
    </w:p>
    <w:p w14:paraId="718F6231" w14:textId="2A77FF34" w:rsidR="00F1104D" w:rsidRDefault="605D3D1C" w:rsidP="605D3D1C">
      <w:pPr>
        <w:spacing w:after="160" w:line="276" w:lineRule="auto"/>
        <w:jc w:val="both"/>
        <w:rPr>
          <w:rFonts w:ascii="Aptos" w:eastAsia="Aptos" w:hAnsi="Aptos" w:cs="Aptos"/>
          <w:sz w:val="22"/>
          <w:szCs w:val="22"/>
        </w:rPr>
      </w:pPr>
      <w:r w:rsidRPr="605D3D1C">
        <w:rPr>
          <w:rFonts w:ascii="Aptos" w:eastAsia="Aptos" w:hAnsi="Aptos" w:cs="Aptos"/>
          <w:b/>
          <w:bCs/>
          <w:sz w:val="22"/>
          <w:szCs w:val="22"/>
        </w:rPr>
        <w:t xml:space="preserve">The </w:t>
      </w:r>
      <w:hyperlink r:id="rId24">
        <w:r w:rsidRPr="605D3D1C">
          <w:rPr>
            <w:rStyle w:val="Lienhypertexte"/>
            <w:rFonts w:ascii="Aptos" w:eastAsia="Aptos" w:hAnsi="Aptos" w:cs="Aptos"/>
            <w:b/>
            <w:bCs/>
            <w:sz w:val="22"/>
            <w:szCs w:val="22"/>
          </w:rPr>
          <w:t>Sentier Massawippi</w:t>
        </w:r>
      </w:hyperlink>
      <w:r w:rsidRPr="605D3D1C">
        <w:rPr>
          <w:rFonts w:ascii="Aptos" w:eastAsia="Aptos" w:hAnsi="Aptos" w:cs="Aptos"/>
          <w:b/>
          <w:bCs/>
          <w:sz w:val="22"/>
          <w:szCs w:val="22"/>
        </w:rPr>
        <w:t xml:space="preserve"> hiking trail grows even longer!</w:t>
      </w:r>
    </w:p>
    <w:p w14:paraId="204B39AD" w14:textId="5AEEF6E2" w:rsidR="00F1104D" w:rsidRDefault="605D3D1C" w:rsidP="605D3D1C">
      <w:pPr>
        <w:spacing w:after="160" w:line="276" w:lineRule="auto"/>
        <w:jc w:val="both"/>
        <w:rPr>
          <w:rFonts w:ascii="Aptos" w:eastAsia="Aptos" w:hAnsi="Aptos" w:cs="Aptos"/>
          <w:sz w:val="22"/>
          <w:szCs w:val="22"/>
        </w:rPr>
      </w:pPr>
      <w:r w:rsidRPr="605D3D1C">
        <w:rPr>
          <w:rFonts w:ascii="Aptos" w:eastAsia="Aptos" w:hAnsi="Aptos" w:cs="Aptos"/>
          <w:sz w:val="22"/>
          <w:szCs w:val="22"/>
        </w:rPr>
        <w:t>The</w:t>
      </w:r>
      <w:r w:rsidRPr="605D3D1C">
        <w:rPr>
          <w:rFonts w:ascii="Aptos" w:eastAsia="Aptos" w:hAnsi="Aptos" w:cs="Aptos"/>
          <w:i/>
          <w:iCs/>
          <w:sz w:val="22"/>
          <w:szCs w:val="22"/>
        </w:rPr>
        <w:t xml:space="preserve"> Sentier Massawippi</w:t>
      </w:r>
      <w:r w:rsidRPr="605D3D1C">
        <w:rPr>
          <w:rFonts w:ascii="Aptos" w:eastAsia="Aptos" w:hAnsi="Aptos" w:cs="Aptos"/>
          <w:sz w:val="22"/>
          <w:szCs w:val="22"/>
        </w:rPr>
        <w:t xml:space="preserve"> hiking trail in Sainte-Catherine-de-Hatley has now been lengthened to 5 kilometres, offering hikers an even greater area of protected green spaces, woods and wetlands – a diverse landscape that stretches to the south of the existing trail. Home to a wealth of flora and fauna, the trail previously ended at Ethan Beach (a great spot for a picnic or a dip in Lake Massawippi) but now, about 200 metres before the final descent, hikers can walk through a forest to “Barbara’s Promenade”.</w:t>
      </w:r>
    </w:p>
    <w:p w14:paraId="203DC883" w14:textId="4641EACC" w:rsidR="00F1104D" w:rsidRDefault="00F1104D" w:rsidP="605D3D1C">
      <w:pPr>
        <w:spacing w:after="160" w:line="276" w:lineRule="auto"/>
        <w:jc w:val="both"/>
        <w:rPr>
          <w:rFonts w:ascii="Aptos" w:eastAsia="Aptos" w:hAnsi="Aptos" w:cs="Aptos"/>
          <w:b/>
          <w:bCs/>
          <w:sz w:val="22"/>
          <w:szCs w:val="22"/>
        </w:rPr>
      </w:pPr>
    </w:p>
    <w:p w14:paraId="608A3896" w14:textId="14ED86C4" w:rsidR="00F1104D" w:rsidRDefault="605D3D1C" w:rsidP="605D3D1C">
      <w:pPr>
        <w:spacing w:after="160" w:line="276" w:lineRule="auto"/>
        <w:jc w:val="both"/>
        <w:rPr>
          <w:rFonts w:ascii="Aptos" w:eastAsia="Aptos" w:hAnsi="Aptos" w:cs="Aptos"/>
          <w:sz w:val="22"/>
          <w:szCs w:val="22"/>
        </w:rPr>
      </w:pPr>
      <w:r w:rsidRPr="605D3D1C">
        <w:rPr>
          <w:rFonts w:ascii="Aptos" w:eastAsia="Aptos" w:hAnsi="Aptos" w:cs="Aptos"/>
          <w:b/>
          <w:bCs/>
          <w:sz w:val="22"/>
          <w:szCs w:val="22"/>
        </w:rPr>
        <w:t xml:space="preserve">A growing network of hiking trails at </w:t>
      </w:r>
      <w:hyperlink r:id="rId25">
        <w:r w:rsidRPr="605D3D1C">
          <w:rPr>
            <w:rStyle w:val="Lienhypertexte"/>
            <w:rFonts w:ascii="Aptos" w:eastAsia="Aptos" w:hAnsi="Aptos" w:cs="Aptos"/>
            <w:b/>
            <w:bCs/>
            <w:sz w:val="22"/>
            <w:szCs w:val="22"/>
          </w:rPr>
          <w:t>Chartierville</w:t>
        </w:r>
      </w:hyperlink>
    </w:p>
    <w:p w14:paraId="2F130CFA" w14:textId="38E6706E" w:rsidR="00F1104D" w:rsidRDefault="605D3D1C" w:rsidP="605D3D1C">
      <w:pPr>
        <w:spacing w:after="160" w:line="276" w:lineRule="auto"/>
        <w:jc w:val="both"/>
        <w:rPr>
          <w:rFonts w:ascii="Aptos" w:eastAsia="Aptos" w:hAnsi="Aptos" w:cs="Aptos"/>
          <w:sz w:val="22"/>
          <w:szCs w:val="22"/>
        </w:rPr>
      </w:pPr>
      <w:r w:rsidRPr="605D3D1C">
        <w:rPr>
          <w:rFonts w:ascii="Aptos" w:eastAsia="Aptos" w:hAnsi="Aptos" w:cs="Aptos"/>
          <w:color w:val="000000" w:themeColor="text1"/>
          <w:sz w:val="22"/>
          <w:szCs w:val="22"/>
        </w:rPr>
        <w:t xml:space="preserve">The </w:t>
      </w:r>
      <w:hyperlink r:id="rId26">
        <w:r w:rsidRPr="605D3D1C">
          <w:rPr>
            <w:rStyle w:val="Lienhypertexte"/>
            <w:rFonts w:ascii="Aptos" w:eastAsia="Aptos" w:hAnsi="Aptos" w:cs="Aptos"/>
            <w:sz w:val="22"/>
            <w:szCs w:val="22"/>
          </w:rPr>
          <w:t>Sentiers frontaliers</w:t>
        </w:r>
      </w:hyperlink>
      <w:r w:rsidRPr="605D3D1C">
        <w:rPr>
          <w:rFonts w:ascii="Aptos" w:eastAsia="Aptos" w:hAnsi="Aptos" w:cs="Aptos"/>
          <w:color w:val="000000" w:themeColor="text1"/>
          <w:sz w:val="22"/>
          <w:szCs w:val="22"/>
        </w:rPr>
        <w:t xml:space="preserve"> organization has opened new trails in the Brise-Culotte sector of Chartierville and offering day hikes to the summits of Mont Salmon and Mont Trumbell. With 150 kilometres of trails, the network crosses the </w:t>
      </w:r>
      <w:hyperlink r:id="rId27">
        <w:r w:rsidRPr="605D3D1C">
          <w:rPr>
            <w:rStyle w:val="Lienhypertexte"/>
            <w:rFonts w:ascii="Aptos" w:eastAsia="Aptos" w:hAnsi="Aptos" w:cs="Aptos"/>
            <w:sz w:val="22"/>
            <w:szCs w:val="22"/>
          </w:rPr>
          <w:t>Haut-Saint-François and Granit MRCs</w:t>
        </w:r>
      </w:hyperlink>
      <w:r w:rsidRPr="605D3D1C">
        <w:rPr>
          <w:rFonts w:ascii="Aptos" w:eastAsia="Aptos" w:hAnsi="Aptos" w:cs="Aptos"/>
          <w:color w:val="000000" w:themeColor="text1"/>
          <w:sz w:val="22"/>
          <w:szCs w:val="22"/>
        </w:rPr>
        <w:t xml:space="preserve"> (Regional County Municipalities) giving hikers access to some of the highest peaks in southern Quebec, such as Mont Gosford (1,180 metres/3,871 feet) and Cap-Frontière </w:t>
      </w:r>
      <w:r w:rsidRPr="605D3D1C">
        <w:rPr>
          <w:rFonts w:ascii="Aptos" w:eastAsia="Aptos" w:hAnsi="Aptos" w:cs="Aptos"/>
          <w:sz w:val="22"/>
          <w:szCs w:val="22"/>
        </w:rPr>
        <w:t>(1,154 metres/3,806 feet). Along with Marble Mountain and Mount Saddle, hikers and outdoor lovers now have four challenging mountains to choose from!</w:t>
      </w:r>
    </w:p>
    <w:p w14:paraId="77C04D76" w14:textId="5FF603E6" w:rsidR="00F1104D" w:rsidRDefault="00F1104D" w:rsidP="605D3D1C">
      <w:pPr>
        <w:spacing w:after="160" w:line="276" w:lineRule="auto"/>
        <w:jc w:val="both"/>
        <w:rPr>
          <w:rFonts w:ascii="Aptos" w:eastAsia="Aptos" w:hAnsi="Aptos" w:cs="Aptos"/>
          <w:b/>
          <w:bCs/>
          <w:sz w:val="22"/>
          <w:szCs w:val="22"/>
        </w:rPr>
      </w:pPr>
    </w:p>
    <w:p w14:paraId="3E9D7377" w14:textId="5E5EDD64" w:rsidR="00F1104D" w:rsidRDefault="605D3D1C" w:rsidP="605D3D1C">
      <w:pPr>
        <w:spacing w:after="160" w:line="276" w:lineRule="auto"/>
        <w:jc w:val="both"/>
        <w:rPr>
          <w:rFonts w:ascii="Aptos" w:eastAsia="Aptos" w:hAnsi="Aptos" w:cs="Aptos"/>
          <w:sz w:val="22"/>
          <w:szCs w:val="22"/>
        </w:rPr>
      </w:pPr>
      <w:r w:rsidRPr="605D3D1C">
        <w:rPr>
          <w:rFonts w:ascii="Aptos" w:eastAsia="Aptos" w:hAnsi="Aptos" w:cs="Aptos"/>
          <w:b/>
          <w:bCs/>
          <w:sz w:val="22"/>
          <w:szCs w:val="22"/>
        </w:rPr>
        <w:t xml:space="preserve">Inhale the fresh, healthy air at the </w:t>
      </w:r>
      <w:hyperlink r:id="rId28">
        <w:r w:rsidRPr="605D3D1C">
          <w:rPr>
            <w:rStyle w:val="Lienhypertexte"/>
            <w:rFonts w:ascii="Aptos" w:eastAsia="Aptos" w:hAnsi="Aptos" w:cs="Aptos"/>
            <w:b/>
            <w:bCs/>
            <w:sz w:val="22"/>
            <w:szCs w:val="22"/>
          </w:rPr>
          <w:t>Réserve naturelle</w:t>
        </w:r>
      </w:hyperlink>
      <w:r w:rsidRPr="605D3D1C">
        <w:rPr>
          <w:rFonts w:ascii="Aptos" w:eastAsia="Aptos" w:hAnsi="Aptos" w:cs="Aptos"/>
          <w:b/>
          <w:bCs/>
          <w:sz w:val="22"/>
          <w:szCs w:val="22"/>
        </w:rPr>
        <w:t xml:space="preserve"> in the heart of Waterloo</w:t>
      </w:r>
    </w:p>
    <w:p w14:paraId="7CF458A0" w14:textId="2F0D6D5E" w:rsidR="00F1104D" w:rsidRDefault="605D3D1C" w:rsidP="605D3D1C">
      <w:pPr>
        <w:spacing w:after="160" w:line="276" w:lineRule="auto"/>
        <w:jc w:val="both"/>
        <w:rPr>
          <w:rFonts w:ascii="Aptos" w:eastAsia="Aptos" w:hAnsi="Aptos" w:cs="Aptos"/>
          <w:color w:val="000000" w:themeColor="text1"/>
          <w:sz w:val="22"/>
          <w:szCs w:val="22"/>
        </w:rPr>
      </w:pPr>
      <w:r w:rsidRPr="605D3D1C">
        <w:rPr>
          <w:rFonts w:ascii="Aptos" w:eastAsia="Aptos" w:hAnsi="Aptos" w:cs="Aptos"/>
          <w:sz w:val="22"/>
          <w:szCs w:val="22"/>
        </w:rPr>
        <w:t>Inaugurated last May, the Réserve naturelle de Waterloo is a 36-hectare protected nature reserve with 4 kilometres of rustic trails, open to the public. Tailormade for hiking, trail running (and snowshoeing in winter) the trails are flanked by totem poles created by artist Serge Poitier. This biodiverse site is open from sunrise to sunset and it offers a great opportunity to exercise in the fresh air!</w:t>
      </w:r>
    </w:p>
    <w:p w14:paraId="0D768353" w14:textId="178BF57E" w:rsidR="00F1104D" w:rsidRPr="00BF2374" w:rsidRDefault="605D3D1C" w:rsidP="605D3D1C">
      <w:pPr>
        <w:spacing w:after="160" w:line="276" w:lineRule="auto"/>
        <w:jc w:val="both"/>
        <w:rPr>
          <w:rFonts w:ascii="Aptos" w:eastAsia="Aptos" w:hAnsi="Aptos" w:cs="Aptos"/>
          <w:color w:val="000000" w:themeColor="text1"/>
          <w:sz w:val="22"/>
          <w:szCs w:val="22"/>
        </w:rPr>
      </w:pPr>
      <w:r w:rsidRPr="605D3D1C">
        <w:rPr>
          <w:rFonts w:ascii="Aptos" w:eastAsia="Aptos" w:hAnsi="Aptos" w:cs="Aptos"/>
          <w:i/>
          <w:iCs/>
          <w:color w:val="000000" w:themeColor="text1"/>
          <w:sz w:val="22"/>
          <w:szCs w:val="22"/>
        </w:rPr>
        <w:t>Don’t miss</w:t>
      </w:r>
      <w:r w:rsidRPr="605D3D1C">
        <w:rPr>
          <w:rFonts w:ascii="Aptos" w:eastAsia="Aptos" w:hAnsi="Aptos" w:cs="Aptos"/>
          <w:color w:val="000000" w:themeColor="text1"/>
          <w:sz w:val="22"/>
          <w:szCs w:val="22"/>
        </w:rPr>
        <w:t xml:space="preserve"> the Waterloo Christmas Market! Situated at the Maison de la culture (cultural centre), the market takes place on December 14 running from 10am-5pm. Over 20 artisans and producers (mostly local) will be displaying their wares.</w:t>
      </w:r>
    </w:p>
    <w:p w14:paraId="1AA9B242" w14:textId="626FFB26" w:rsidR="00F1104D" w:rsidRPr="00BF2374" w:rsidRDefault="00F1104D" w:rsidP="605D3D1C">
      <w:pPr>
        <w:spacing w:after="160" w:line="276" w:lineRule="auto"/>
        <w:jc w:val="both"/>
        <w:rPr>
          <w:rFonts w:ascii="Aptos" w:eastAsia="Aptos" w:hAnsi="Aptos" w:cs="Aptos"/>
          <w:b/>
          <w:bCs/>
          <w:color w:val="000000" w:themeColor="text1"/>
          <w:sz w:val="22"/>
          <w:szCs w:val="22"/>
        </w:rPr>
      </w:pPr>
    </w:p>
    <w:p w14:paraId="1C684631" w14:textId="61D168E3" w:rsidR="00F1104D" w:rsidRPr="00BF2374" w:rsidRDefault="605D3D1C" w:rsidP="605D3D1C">
      <w:pPr>
        <w:spacing w:after="160" w:line="276" w:lineRule="auto"/>
        <w:jc w:val="both"/>
        <w:rPr>
          <w:rFonts w:ascii="Aptos" w:eastAsia="Aptos" w:hAnsi="Aptos" w:cs="Aptos"/>
          <w:color w:val="000000" w:themeColor="text1"/>
          <w:sz w:val="22"/>
          <w:szCs w:val="22"/>
        </w:rPr>
      </w:pPr>
      <w:r w:rsidRPr="00BF2374">
        <w:rPr>
          <w:rFonts w:ascii="Aptos" w:eastAsia="Aptos" w:hAnsi="Aptos" w:cs="Aptos"/>
          <w:b/>
          <w:bCs/>
          <w:color w:val="000000" w:themeColor="text1"/>
          <w:sz w:val="22"/>
          <w:szCs w:val="22"/>
        </w:rPr>
        <w:t xml:space="preserve">Fairytale hike at the </w:t>
      </w:r>
      <w:hyperlink r:id="rId29">
        <w:r w:rsidRPr="00BF2374">
          <w:rPr>
            <w:rStyle w:val="Lienhypertexte"/>
            <w:rFonts w:ascii="Aptos" w:eastAsia="Aptos" w:hAnsi="Aptos" w:cs="Aptos"/>
            <w:b/>
            <w:bCs/>
            <w:sz w:val="22"/>
            <w:szCs w:val="22"/>
          </w:rPr>
          <w:t>Filles des bois shelter</w:t>
        </w:r>
      </w:hyperlink>
    </w:p>
    <w:p w14:paraId="4851825F" w14:textId="7AF9B848" w:rsidR="00F1104D" w:rsidRDefault="605D3D1C" w:rsidP="605D3D1C">
      <w:pPr>
        <w:spacing w:after="160" w:line="276" w:lineRule="auto"/>
        <w:jc w:val="both"/>
        <w:rPr>
          <w:rFonts w:ascii="Aptos" w:eastAsia="Aptos" w:hAnsi="Aptos" w:cs="Aptos"/>
          <w:b/>
          <w:bCs/>
          <w:sz w:val="22"/>
          <w:szCs w:val="22"/>
        </w:rPr>
      </w:pPr>
      <w:r w:rsidRPr="00BF2374">
        <w:rPr>
          <w:rFonts w:ascii="Aptos" w:eastAsia="Aptos" w:hAnsi="Aptos" w:cs="Aptos"/>
          <w:color w:val="000000" w:themeColor="text1"/>
          <w:sz w:val="22"/>
          <w:szCs w:val="22"/>
        </w:rPr>
        <w:t>From December 14, 2024 to April 6, 2025, the Filles des bois shelter in Stornoway invites visitors to enjoy a magical forest experience. Hikers can explore an enchanting winter setting where natural beauty mingles with unexpected encounters with local wildlife. Through magical landscapes, they will be guided along trails to discover the tranquility of the forest in winter.</w:t>
      </w:r>
    </w:p>
    <w:p w14:paraId="26016169" w14:textId="5083FA56" w:rsidR="00F1104D" w:rsidRDefault="00F1104D" w:rsidP="605D3D1C">
      <w:pPr>
        <w:spacing w:after="160" w:line="276" w:lineRule="auto"/>
        <w:jc w:val="both"/>
        <w:rPr>
          <w:rFonts w:ascii="Aptos" w:eastAsia="Aptos" w:hAnsi="Aptos" w:cs="Aptos"/>
          <w:b/>
          <w:bCs/>
          <w:sz w:val="22"/>
          <w:szCs w:val="22"/>
        </w:rPr>
      </w:pPr>
    </w:p>
    <w:p w14:paraId="1DA69EAD" w14:textId="5B01D208" w:rsidR="00F1104D" w:rsidRDefault="605D3D1C" w:rsidP="605D3D1C">
      <w:pPr>
        <w:spacing w:after="160" w:line="276" w:lineRule="auto"/>
        <w:jc w:val="both"/>
        <w:rPr>
          <w:rFonts w:ascii="Aptos" w:eastAsia="Aptos" w:hAnsi="Aptos" w:cs="Aptos"/>
          <w:b/>
          <w:bCs/>
          <w:color w:val="000000" w:themeColor="text1"/>
          <w:sz w:val="22"/>
          <w:szCs w:val="22"/>
        </w:rPr>
      </w:pPr>
      <w:r w:rsidRPr="605D3D1C">
        <w:rPr>
          <w:rFonts w:ascii="Aptos" w:eastAsia="Aptos" w:hAnsi="Aptos" w:cs="Aptos"/>
          <w:b/>
          <w:bCs/>
          <w:sz w:val="22"/>
          <w:szCs w:val="22"/>
        </w:rPr>
        <w:t xml:space="preserve">Birdwatching at </w:t>
      </w:r>
      <w:hyperlink r:id="rId30">
        <w:r w:rsidRPr="605D3D1C">
          <w:rPr>
            <w:rStyle w:val="Lienhypertexte"/>
            <w:rFonts w:ascii="Aptos" w:eastAsia="Aptos" w:hAnsi="Aptos" w:cs="Aptos"/>
            <w:b/>
            <w:bCs/>
            <w:sz w:val="22"/>
            <w:szCs w:val="22"/>
          </w:rPr>
          <w:t>Étang Burbank</w:t>
        </w:r>
      </w:hyperlink>
    </w:p>
    <w:p w14:paraId="59C5A333" w14:textId="252E456B" w:rsidR="00F1104D" w:rsidRDefault="605D3D1C" w:rsidP="605D3D1C">
      <w:pPr>
        <w:spacing w:after="160" w:line="276" w:lineRule="auto"/>
        <w:jc w:val="both"/>
        <w:rPr>
          <w:rFonts w:ascii="Aptos" w:eastAsia="Aptos" w:hAnsi="Aptos" w:cs="Aptos"/>
          <w:sz w:val="22"/>
          <w:szCs w:val="22"/>
        </w:rPr>
      </w:pPr>
      <w:r w:rsidRPr="605D3D1C">
        <w:rPr>
          <w:rFonts w:ascii="Aptos" w:eastAsia="Aptos" w:hAnsi="Aptos" w:cs="Aptos"/>
          <w:color w:val="000000" w:themeColor="text1"/>
          <w:sz w:val="22"/>
          <w:szCs w:val="22"/>
        </w:rPr>
        <w:t xml:space="preserve">Étang Burbank, a popular birdwatching destination, has recently undergone extensive renovations. Landscaped by 4 kilometres of trails, a 200-metre boardwalk and an observation tower, the facilities at </w:t>
      </w:r>
      <w:r w:rsidRPr="605D3D1C">
        <w:rPr>
          <w:rFonts w:ascii="Aptos" w:eastAsia="Aptos" w:hAnsi="Aptos" w:cs="Aptos"/>
          <w:color w:val="000000" w:themeColor="text1"/>
          <w:sz w:val="22"/>
          <w:szCs w:val="22"/>
        </w:rPr>
        <w:lastRenderedPageBreak/>
        <w:t xml:space="preserve">the Pond have all been upgraded and visitors can observe our feathered friends as they migrate south (and north in the spring). An estimated 200 species of birds make their way through this transit area and every year, in late October, this wonderful phenomenon of nature is celebrated during the </w:t>
      </w:r>
      <w:r w:rsidRPr="605D3D1C">
        <w:rPr>
          <w:rFonts w:ascii="Aptos" w:eastAsia="Aptos" w:hAnsi="Aptos" w:cs="Aptos"/>
          <w:b/>
          <w:bCs/>
          <w:color w:val="000000" w:themeColor="text1"/>
          <w:sz w:val="22"/>
          <w:szCs w:val="22"/>
        </w:rPr>
        <w:t>Festival des Oiseaux Migrateurs.</w:t>
      </w:r>
    </w:p>
    <w:p w14:paraId="1B22E147" w14:textId="22343A63" w:rsidR="00F1104D" w:rsidRDefault="00F1104D" w:rsidP="605D3D1C">
      <w:pPr>
        <w:spacing w:after="160" w:line="276" w:lineRule="auto"/>
        <w:jc w:val="both"/>
        <w:rPr>
          <w:rFonts w:ascii="Aptos" w:eastAsia="Aptos" w:hAnsi="Aptos" w:cs="Aptos"/>
          <w:b/>
          <w:bCs/>
          <w:color w:val="000000" w:themeColor="text1"/>
          <w:sz w:val="22"/>
          <w:szCs w:val="22"/>
        </w:rPr>
      </w:pPr>
    </w:p>
    <w:p w14:paraId="1B317BD6" w14:textId="0F2843A8" w:rsidR="00F1104D" w:rsidRDefault="605D3D1C" w:rsidP="605D3D1C">
      <w:pPr>
        <w:spacing w:after="160" w:line="276" w:lineRule="auto"/>
        <w:jc w:val="both"/>
        <w:rPr>
          <w:rFonts w:ascii="Aptos" w:eastAsia="Aptos" w:hAnsi="Aptos" w:cs="Aptos"/>
          <w:sz w:val="22"/>
          <w:szCs w:val="22"/>
        </w:rPr>
      </w:pPr>
      <w:r w:rsidRPr="605D3D1C">
        <w:rPr>
          <w:rFonts w:ascii="Aptos" w:eastAsia="Aptos" w:hAnsi="Aptos" w:cs="Aptos"/>
          <w:b/>
          <w:bCs/>
          <w:color w:val="000000" w:themeColor="text1"/>
          <w:sz w:val="22"/>
          <w:szCs w:val="22"/>
        </w:rPr>
        <w:t xml:space="preserve">Electric vans for hire at </w:t>
      </w:r>
      <w:hyperlink r:id="rId31">
        <w:r w:rsidRPr="605D3D1C">
          <w:rPr>
            <w:rStyle w:val="Lienhypertexte"/>
            <w:rFonts w:ascii="Aptos" w:eastAsia="Aptos" w:hAnsi="Aptos" w:cs="Aptos"/>
            <w:b/>
            <w:bCs/>
            <w:sz w:val="22"/>
            <w:szCs w:val="22"/>
          </w:rPr>
          <w:t>Bromont Campervan</w:t>
        </w:r>
      </w:hyperlink>
    </w:p>
    <w:p w14:paraId="521F6AA4" w14:textId="1680381B" w:rsidR="00F1104D" w:rsidRPr="00BF2374" w:rsidRDefault="605D3D1C" w:rsidP="605D3D1C">
      <w:pPr>
        <w:spacing w:after="160" w:line="276" w:lineRule="auto"/>
        <w:jc w:val="both"/>
        <w:rPr>
          <w:rFonts w:ascii="Aptos" w:eastAsia="Aptos" w:hAnsi="Aptos" w:cs="Aptos"/>
          <w:b/>
          <w:bCs/>
          <w:color w:val="000000" w:themeColor="text1"/>
          <w:sz w:val="30"/>
          <w:szCs w:val="30"/>
        </w:rPr>
      </w:pPr>
      <w:r w:rsidRPr="605D3D1C">
        <w:rPr>
          <w:rFonts w:ascii="Aptos" w:eastAsia="Aptos" w:hAnsi="Aptos" w:cs="Aptos"/>
          <w:sz w:val="22"/>
          <w:szCs w:val="22"/>
        </w:rPr>
        <w:t xml:space="preserve">Bromont Campervan has added four new electric vans to its rental fleet. Fully insulated for the cold weather, they can be rented during the winter as well as other times of the year. They can seat up to five people (ideal for a family with three kids) and their range is 200 kilometres. The company’s rental fleet now totals 13 vans, including six eco-friendly EVs. </w:t>
      </w:r>
    </w:p>
    <w:p w14:paraId="5CBAF6E0" w14:textId="22FB5C74" w:rsidR="00F1104D" w:rsidRPr="00BF2374" w:rsidRDefault="00F1104D" w:rsidP="605D3D1C">
      <w:pPr>
        <w:spacing w:after="160" w:line="276" w:lineRule="auto"/>
        <w:jc w:val="both"/>
        <w:rPr>
          <w:rFonts w:ascii="Aptos" w:eastAsia="Aptos" w:hAnsi="Aptos" w:cs="Aptos"/>
          <w:b/>
          <w:bCs/>
          <w:sz w:val="30"/>
          <w:szCs w:val="30"/>
        </w:rPr>
      </w:pPr>
    </w:p>
    <w:p w14:paraId="7CA33B3F" w14:textId="4A80EEF6" w:rsidR="00F1104D" w:rsidRDefault="605D3D1C" w:rsidP="605D3D1C">
      <w:pPr>
        <w:spacing w:after="160" w:line="276" w:lineRule="auto"/>
        <w:jc w:val="both"/>
        <w:rPr>
          <w:rFonts w:ascii="Aptos" w:eastAsia="Aptos" w:hAnsi="Aptos" w:cs="Aptos"/>
          <w:b/>
          <w:bCs/>
          <w:sz w:val="22"/>
          <w:szCs w:val="22"/>
          <w:lang w:val="fr-CA"/>
        </w:rPr>
      </w:pPr>
      <w:r w:rsidRPr="605D3D1C">
        <w:rPr>
          <w:rFonts w:ascii="Aptos" w:eastAsia="Aptos" w:hAnsi="Aptos" w:cs="Aptos"/>
          <w:b/>
          <w:bCs/>
          <w:sz w:val="30"/>
          <w:szCs w:val="30"/>
          <w:lang w:val="fr-CA"/>
        </w:rPr>
        <w:t>Accommodations</w:t>
      </w:r>
    </w:p>
    <w:p w14:paraId="4A551B97" w14:textId="7871A15A" w:rsidR="00F1104D" w:rsidRPr="00BF2374" w:rsidRDefault="605D3D1C" w:rsidP="605D3D1C">
      <w:pPr>
        <w:spacing w:after="160" w:line="276" w:lineRule="auto"/>
        <w:jc w:val="both"/>
        <w:rPr>
          <w:rFonts w:ascii="Aptos" w:eastAsia="Aptos" w:hAnsi="Aptos" w:cs="Aptos"/>
          <w:sz w:val="22"/>
          <w:szCs w:val="22"/>
          <w:lang w:val="fr-CA"/>
        </w:rPr>
      </w:pPr>
      <w:r w:rsidRPr="605D3D1C">
        <w:rPr>
          <w:rFonts w:ascii="Aptos" w:eastAsia="Aptos" w:hAnsi="Aptos" w:cs="Aptos"/>
          <w:b/>
          <w:bCs/>
          <w:color w:val="000000" w:themeColor="text1"/>
          <w:sz w:val="22"/>
          <w:szCs w:val="22"/>
          <w:lang w:val="fr-CA"/>
        </w:rPr>
        <w:t xml:space="preserve">Le Pavillon du Lac – Luxury accommodations at </w:t>
      </w:r>
      <w:hyperlink r:id="rId32">
        <w:r w:rsidRPr="605D3D1C">
          <w:rPr>
            <w:rStyle w:val="Lienhypertexte"/>
            <w:rFonts w:ascii="Aptos" w:eastAsia="Aptos" w:hAnsi="Aptos" w:cs="Aptos"/>
            <w:b/>
            <w:bCs/>
            <w:sz w:val="22"/>
            <w:szCs w:val="22"/>
            <w:lang w:val="fr-CA"/>
          </w:rPr>
          <w:t>Manoir Hovey</w:t>
        </w:r>
      </w:hyperlink>
    </w:p>
    <w:p w14:paraId="0201AD4B" w14:textId="79D2FBE4" w:rsidR="49860AE0" w:rsidRDefault="74E3EAF2" w:rsidP="74E3EAF2">
      <w:pPr>
        <w:spacing w:after="160" w:line="276" w:lineRule="auto"/>
        <w:jc w:val="both"/>
        <w:rPr>
          <w:rFonts w:ascii="Aptos" w:eastAsia="Aptos" w:hAnsi="Aptos" w:cs="Aptos"/>
          <w:sz w:val="22"/>
          <w:szCs w:val="22"/>
        </w:rPr>
      </w:pPr>
      <w:r w:rsidRPr="74E3EAF2">
        <w:rPr>
          <w:rFonts w:ascii="Aptos" w:eastAsia="Aptos" w:hAnsi="Aptos" w:cs="Aptos"/>
          <w:color w:val="000000" w:themeColor="text1"/>
          <w:sz w:val="22"/>
          <w:szCs w:val="22"/>
        </w:rPr>
        <w:t xml:space="preserve">Manoir Hovey recently unveiled the newest addition to its luxury accommodations – Pavillon du Lac. This landmark hotel, known for a unique architectural style and its serene, natural surroundings, is nestled on the shores of Lake Massawippi. The pavilion houses 12 elegant rooms and suites on three floors (there’s also a meeting room on the second floor) and guests have exclusive access to the lake from a private jetty. Watching the sunrise from the comfort their own balcony or patio, is a breathtaking experience! </w:t>
      </w:r>
    </w:p>
    <w:p w14:paraId="039992A6" w14:textId="5EDAC496" w:rsidR="7B2F1E0C" w:rsidRDefault="2C40F3CF" w:rsidP="2C40F3CF">
      <w:pPr>
        <w:spacing w:line="257" w:lineRule="auto"/>
        <w:jc w:val="both"/>
        <w:rPr>
          <w:rFonts w:ascii="Aptos" w:eastAsia="Aptos" w:hAnsi="Aptos" w:cs="Aptos"/>
          <w:sz w:val="20"/>
          <w:szCs w:val="20"/>
        </w:rPr>
      </w:pPr>
      <w:r w:rsidRPr="2C40F3CF">
        <w:rPr>
          <w:rFonts w:ascii="Aptos" w:eastAsia="Aptos" w:hAnsi="Aptos" w:cs="Aptos"/>
          <w:sz w:val="22"/>
          <w:szCs w:val="22"/>
        </w:rPr>
        <w:t>Manoir Hovey has also been honored with two “Michelin Clés” (Michelin Keys) – a new international award similar to the famed Michelin Star, but given to hotels, instead of restaurants. Michelin Keys are awarded in recognition of the unusual architecture of a building, impeccable service and a unique setting and this iconic Eastern Townships property certainly fits the bill. It embodies the very spirit of Quebec’s “art de vivre” and by joining the ranks of the world’s top 5,000 establishments, Manoir Hovey has cemented its reputation as one of the region’s leading hotels.</w:t>
      </w:r>
    </w:p>
    <w:p w14:paraId="40BAA595" w14:textId="7EAC81DD" w:rsidR="7B2F1E0C" w:rsidRDefault="7B2F1E0C" w:rsidP="49860AE0">
      <w:pPr>
        <w:spacing w:line="257" w:lineRule="auto"/>
        <w:jc w:val="both"/>
        <w:rPr>
          <w:rFonts w:ascii="Aptos" w:eastAsia="Aptos" w:hAnsi="Aptos" w:cs="Aptos"/>
        </w:rPr>
      </w:pPr>
    </w:p>
    <w:p w14:paraId="08203086" w14:textId="116EB84C" w:rsidR="7B2F1E0C" w:rsidRDefault="74E3EAF2" w:rsidP="49860AE0">
      <w:pPr>
        <w:spacing w:line="257" w:lineRule="auto"/>
        <w:jc w:val="center"/>
      </w:pPr>
      <w:r w:rsidRPr="74E3EAF2">
        <w:rPr>
          <w:rFonts w:ascii="Aptos" w:eastAsia="Aptos" w:hAnsi="Aptos" w:cs="Aptos"/>
        </w:rPr>
        <w:t xml:space="preserve"> </w:t>
      </w:r>
      <w:r w:rsidR="7B2F1E0C">
        <w:rPr>
          <w:noProof/>
        </w:rPr>
        <w:drawing>
          <wp:inline distT="0" distB="0" distL="0" distR="0" wp14:anchorId="3AA504F4" wp14:editId="711906CE">
            <wp:extent cx="2932771" cy="1953564"/>
            <wp:effectExtent l="0" t="0" r="0" b="0"/>
            <wp:docPr id="1833898129" name="Picture 977327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32740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32771" cy="1953564"/>
                    </a:xfrm>
                    <a:prstGeom prst="rect">
                      <a:avLst/>
                    </a:prstGeom>
                  </pic:spPr>
                </pic:pic>
              </a:graphicData>
            </a:graphic>
          </wp:inline>
        </w:drawing>
      </w:r>
    </w:p>
    <w:p w14:paraId="65B786D0" w14:textId="6F680C68" w:rsidR="7379E537" w:rsidRDefault="7379E537" w:rsidP="7379E537">
      <w:pPr>
        <w:spacing w:line="257" w:lineRule="auto"/>
        <w:jc w:val="center"/>
      </w:pPr>
    </w:p>
    <w:p w14:paraId="094FD5D1" w14:textId="4AED909F" w:rsidR="7B2F1E0C" w:rsidRPr="00A05444" w:rsidRDefault="25764F5E" w:rsidP="25764F5E">
      <w:pPr>
        <w:spacing w:line="257" w:lineRule="auto"/>
        <w:jc w:val="center"/>
        <w:rPr>
          <w:i/>
          <w:iCs/>
          <w:sz w:val="16"/>
          <w:szCs w:val="16"/>
          <w:lang w:val="fr-CA"/>
        </w:rPr>
      </w:pPr>
      <w:r w:rsidRPr="25764F5E">
        <w:rPr>
          <w:i/>
          <w:iCs/>
          <w:sz w:val="16"/>
          <w:szCs w:val="16"/>
          <w:lang w:val="fr-CA"/>
        </w:rPr>
        <w:t>Pavillon du Lac du Manoir Hovey – Photo credit : Manoir Hovey</w:t>
      </w:r>
    </w:p>
    <w:p w14:paraId="6D32634A" w14:textId="01AE6BF5" w:rsidR="17EFDBED" w:rsidRPr="00913E23" w:rsidRDefault="17EFDBED" w:rsidP="25764F5E">
      <w:pPr>
        <w:spacing w:line="257" w:lineRule="auto"/>
        <w:jc w:val="center"/>
        <w:rPr>
          <w:i/>
          <w:iCs/>
          <w:sz w:val="16"/>
          <w:szCs w:val="16"/>
          <w:lang w:val="fr-CA"/>
        </w:rPr>
      </w:pPr>
    </w:p>
    <w:p w14:paraId="01EDBE42" w14:textId="1C9DC312" w:rsidR="17EFDBED" w:rsidRPr="00913E23" w:rsidRDefault="17EFDBED" w:rsidP="25764F5E">
      <w:pPr>
        <w:spacing w:line="257" w:lineRule="auto"/>
        <w:jc w:val="center"/>
        <w:rPr>
          <w:i/>
          <w:iCs/>
          <w:sz w:val="16"/>
          <w:szCs w:val="16"/>
          <w:lang w:val="fr-CA"/>
        </w:rPr>
      </w:pPr>
    </w:p>
    <w:p w14:paraId="6F6D3AE5" w14:textId="403B2E9A" w:rsidR="00B80E4C" w:rsidRPr="001A2187" w:rsidRDefault="605D3D1C" w:rsidP="605D3D1C">
      <w:pPr>
        <w:spacing w:after="160" w:line="276" w:lineRule="auto"/>
        <w:jc w:val="both"/>
        <w:rPr>
          <w:rFonts w:ascii="Aptos" w:eastAsia="Aptos" w:hAnsi="Aptos" w:cs="Aptos"/>
          <w:color w:val="000000" w:themeColor="text1"/>
          <w:sz w:val="22"/>
          <w:szCs w:val="22"/>
        </w:rPr>
      </w:pPr>
      <w:r w:rsidRPr="00BF2374">
        <w:rPr>
          <w:rFonts w:ascii="Aptos" w:eastAsia="Aptos" w:hAnsi="Aptos" w:cs="Aptos"/>
          <w:b/>
          <w:bCs/>
          <w:color w:val="000000" w:themeColor="text1"/>
          <w:sz w:val="22"/>
          <w:szCs w:val="22"/>
        </w:rPr>
        <w:t xml:space="preserve">A first anniversary for </w:t>
      </w:r>
      <w:hyperlink r:id="rId34">
        <w:r w:rsidRPr="00BF2374">
          <w:rPr>
            <w:rStyle w:val="Lienhypertexte"/>
            <w:rFonts w:ascii="Aptos" w:eastAsia="Aptos" w:hAnsi="Aptos" w:cs="Aptos"/>
            <w:b/>
            <w:bCs/>
            <w:sz w:val="22"/>
            <w:szCs w:val="22"/>
          </w:rPr>
          <w:t>Bora Boréal</w:t>
        </w:r>
      </w:hyperlink>
      <w:r w:rsidRPr="00BF2374">
        <w:rPr>
          <w:rFonts w:ascii="Aptos" w:eastAsia="Aptos" w:hAnsi="Aptos" w:cs="Aptos"/>
          <w:b/>
          <w:bCs/>
          <w:color w:val="000000" w:themeColor="text1"/>
          <w:sz w:val="22"/>
          <w:szCs w:val="22"/>
        </w:rPr>
        <w:t xml:space="preserve"> floating cottages </w:t>
      </w:r>
    </w:p>
    <w:p w14:paraId="4E0B1605" w14:textId="2F83D222" w:rsidR="00B80E4C" w:rsidRPr="001A2187" w:rsidRDefault="605D3D1C" w:rsidP="605D3D1C">
      <w:pPr>
        <w:spacing w:after="160" w:line="276" w:lineRule="auto"/>
        <w:jc w:val="both"/>
        <w:rPr>
          <w:rFonts w:ascii="Aptos" w:eastAsia="Aptos" w:hAnsi="Aptos" w:cs="Aptos"/>
          <w:color w:val="000000" w:themeColor="text1"/>
          <w:sz w:val="22"/>
          <w:szCs w:val="22"/>
        </w:rPr>
      </w:pPr>
      <w:r w:rsidRPr="00BF2374">
        <w:rPr>
          <w:rFonts w:ascii="Aptos" w:eastAsia="Aptos" w:hAnsi="Aptos" w:cs="Aptos"/>
          <w:color w:val="000000" w:themeColor="text1"/>
          <w:sz w:val="22"/>
          <w:szCs w:val="22"/>
        </w:rPr>
        <w:lastRenderedPageBreak/>
        <w:t xml:space="preserve">To celebrate the first anniversary of its Bury site in the Eastern Townships, Bora Boral inaugurates its first art exhibition - the series of bespoke works entitled “Les reflets”, highlighting the importance of water. Josiane Lanthier's works are on display in the L'Espace-Temps pavilion and floating cottages on Lac Batley, adding an artistic and immersive dimension to this destination. </w:t>
      </w:r>
    </w:p>
    <w:p w14:paraId="5B8025B2" w14:textId="6FCB9B0B" w:rsidR="00B80E4C" w:rsidRPr="00BF2374" w:rsidRDefault="605D3D1C" w:rsidP="605D3D1C">
      <w:pPr>
        <w:spacing w:after="160" w:line="276" w:lineRule="auto"/>
        <w:jc w:val="both"/>
        <w:rPr>
          <w:rFonts w:ascii="Aptos" w:eastAsia="Aptos" w:hAnsi="Aptos" w:cs="Aptos"/>
          <w:color w:val="000000" w:themeColor="text1"/>
          <w:sz w:val="22"/>
          <w:szCs w:val="22"/>
        </w:rPr>
      </w:pPr>
      <w:r w:rsidRPr="00BF2374">
        <w:rPr>
          <w:rFonts w:ascii="Aptos" w:eastAsia="Aptos" w:hAnsi="Aptos" w:cs="Aptos"/>
          <w:color w:val="000000" w:themeColor="text1"/>
          <w:sz w:val="22"/>
          <w:szCs w:val="22"/>
        </w:rPr>
        <w:t>Bora Boréal offers exceptional stays in Quebec's only year-round floating cottages. Designed with the utmost respect for the environment, Bora Boréal floating chalets perfectly combine eco-responsibility, design and comfort to offer an immersive experience, as close to nature as possible. With fully-equipped kitchens, wood-burning stoves for warming up, and the option of ordering ready-to-eat meals, a stay at this unusual accommodation is the definition of perfect relaxation.</w:t>
      </w:r>
      <w:r w:rsidRPr="00BF2374">
        <w:rPr>
          <w:rFonts w:ascii="Aptos" w:eastAsia="Aptos" w:hAnsi="Aptos" w:cs="Aptos"/>
          <w:b/>
          <w:bCs/>
          <w:color w:val="000000" w:themeColor="text1"/>
          <w:sz w:val="22"/>
          <w:szCs w:val="22"/>
        </w:rPr>
        <w:t xml:space="preserve"> </w:t>
      </w:r>
    </w:p>
    <w:p w14:paraId="20A6A1EC" w14:textId="5F69C481" w:rsidR="00B80E4C" w:rsidRPr="00BF2374" w:rsidRDefault="00B80E4C" w:rsidP="605D3D1C">
      <w:pPr>
        <w:spacing w:after="160" w:line="276" w:lineRule="auto"/>
        <w:jc w:val="both"/>
        <w:rPr>
          <w:rFonts w:ascii="Aptos" w:eastAsia="Aptos" w:hAnsi="Aptos" w:cs="Aptos"/>
          <w:b/>
          <w:bCs/>
          <w:color w:val="000000" w:themeColor="text1"/>
          <w:sz w:val="22"/>
          <w:szCs w:val="22"/>
        </w:rPr>
      </w:pPr>
    </w:p>
    <w:p w14:paraId="65F94C3B" w14:textId="7BA90AF2" w:rsidR="00B80E4C" w:rsidRPr="00BF2374" w:rsidRDefault="605D3D1C" w:rsidP="605D3D1C">
      <w:pPr>
        <w:spacing w:after="160" w:line="276" w:lineRule="auto"/>
        <w:jc w:val="both"/>
        <w:rPr>
          <w:rFonts w:ascii="Aptos" w:eastAsia="Aptos" w:hAnsi="Aptos" w:cs="Aptos"/>
          <w:color w:val="000000" w:themeColor="text1"/>
          <w:sz w:val="22"/>
          <w:szCs w:val="22"/>
        </w:rPr>
      </w:pPr>
      <w:r w:rsidRPr="00BF2374">
        <w:rPr>
          <w:rFonts w:ascii="Aptos" w:eastAsia="Aptos" w:hAnsi="Aptos" w:cs="Aptos"/>
          <w:b/>
          <w:bCs/>
          <w:color w:val="000000" w:themeColor="text1"/>
          <w:sz w:val="22"/>
          <w:szCs w:val="22"/>
        </w:rPr>
        <w:t xml:space="preserve">High-end micro-chalets at </w:t>
      </w:r>
      <w:hyperlink r:id="rId35">
        <w:r w:rsidRPr="00BF2374">
          <w:rPr>
            <w:rStyle w:val="Lienhypertexte"/>
            <w:rFonts w:ascii="Aptos" w:eastAsia="Aptos" w:hAnsi="Aptos" w:cs="Aptos"/>
            <w:b/>
            <w:bCs/>
            <w:sz w:val="22"/>
            <w:szCs w:val="22"/>
          </w:rPr>
          <w:t>Parc du Mont Hatley</w:t>
        </w:r>
      </w:hyperlink>
    </w:p>
    <w:p w14:paraId="5D6D43CE" w14:textId="1A1E08F6" w:rsidR="00B80E4C" w:rsidRPr="00BF2374" w:rsidRDefault="605D3D1C" w:rsidP="605D3D1C">
      <w:pPr>
        <w:spacing w:after="160" w:line="276" w:lineRule="auto"/>
        <w:jc w:val="both"/>
        <w:rPr>
          <w:rFonts w:ascii="Aptos" w:eastAsia="Aptos" w:hAnsi="Aptos" w:cs="Aptos"/>
          <w:color w:val="000000" w:themeColor="text1"/>
          <w:sz w:val="22"/>
          <w:szCs w:val="22"/>
        </w:rPr>
      </w:pPr>
      <w:r w:rsidRPr="00BF2374">
        <w:rPr>
          <w:rFonts w:ascii="Aptos" w:eastAsia="Aptos" w:hAnsi="Aptos" w:cs="Aptos"/>
          <w:color w:val="000000" w:themeColor="text1"/>
          <w:sz w:val="22"/>
          <w:szCs w:val="22"/>
        </w:rPr>
        <w:t>Two new high-end micro-chalets, called Lofts de Montagne, have recently been built at the top of the mountain, offering breathtaking views and direct access to biking and hiking trails. These chalets are fully equipped to accommodate up to four people, and feature optimized infrastructures for visitors. The official launch is scheduled for December 1, 2024, and reservations are already open on the website, so book now!</w:t>
      </w:r>
    </w:p>
    <w:p w14:paraId="7A8DD0A3" w14:textId="5E518AF0" w:rsidR="00B80E4C" w:rsidRPr="00BF2374" w:rsidRDefault="00B80E4C" w:rsidP="605D3D1C">
      <w:pPr>
        <w:spacing w:after="160" w:line="276" w:lineRule="auto"/>
        <w:jc w:val="both"/>
        <w:rPr>
          <w:rFonts w:ascii="Aptos" w:eastAsia="Aptos" w:hAnsi="Aptos" w:cs="Aptos"/>
          <w:b/>
          <w:bCs/>
          <w:color w:val="000000" w:themeColor="text1"/>
          <w:sz w:val="22"/>
          <w:szCs w:val="22"/>
        </w:rPr>
      </w:pPr>
    </w:p>
    <w:p w14:paraId="446BF754" w14:textId="50CE33D4" w:rsidR="00B80E4C" w:rsidRPr="00BF2374" w:rsidRDefault="605D3D1C" w:rsidP="605D3D1C">
      <w:pPr>
        <w:spacing w:after="160" w:line="276" w:lineRule="auto"/>
        <w:jc w:val="both"/>
        <w:rPr>
          <w:rFonts w:ascii="Aptos" w:eastAsia="Aptos" w:hAnsi="Aptos" w:cs="Aptos"/>
          <w:color w:val="000000" w:themeColor="text1"/>
          <w:sz w:val="22"/>
          <w:szCs w:val="22"/>
        </w:rPr>
      </w:pPr>
      <w:r w:rsidRPr="00BF2374">
        <w:rPr>
          <w:rFonts w:ascii="Aptos" w:eastAsia="Aptos" w:hAnsi="Aptos" w:cs="Aptos"/>
          <w:b/>
          <w:bCs/>
          <w:color w:val="000000" w:themeColor="text1"/>
          <w:sz w:val="22"/>
          <w:szCs w:val="22"/>
        </w:rPr>
        <w:t xml:space="preserve">Opening of new units at </w:t>
      </w:r>
      <w:hyperlink r:id="rId36">
        <w:r w:rsidRPr="00BF2374">
          <w:rPr>
            <w:rStyle w:val="Lienhypertexte"/>
            <w:rFonts w:ascii="Aptos" w:eastAsia="Aptos" w:hAnsi="Aptos" w:cs="Aptos"/>
            <w:b/>
            <w:bCs/>
            <w:sz w:val="22"/>
            <w:szCs w:val="22"/>
          </w:rPr>
          <w:t>Manoir Maplewood</w:t>
        </w:r>
      </w:hyperlink>
      <w:r w:rsidRPr="00BF2374">
        <w:rPr>
          <w:rFonts w:ascii="Aptos" w:eastAsia="Aptos" w:hAnsi="Aptos" w:cs="Aptos"/>
          <w:b/>
          <w:bCs/>
          <w:color w:val="000000" w:themeColor="text1"/>
          <w:sz w:val="22"/>
          <w:szCs w:val="22"/>
        </w:rPr>
        <w:t xml:space="preserve"> </w:t>
      </w:r>
    </w:p>
    <w:p w14:paraId="7092479F" w14:textId="1163DC2A" w:rsidR="00B80E4C" w:rsidRPr="00BF2374" w:rsidRDefault="605D3D1C" w:rsidP="605D3D1C">
      <w:pPr>
        <w:spacing w:after="160" w:line="276" w:lineRule="auto"/>
        <w:jc w:val="both"/>
        <w:rPr>
          <w:rFonts w:ascii="Aptos" w:eastAsia="Aptos" w:hAnsi="Aptos" w:cs="Aptos"/>
          <w:color w:val="000000" w:themeColor="text1"/>
          <w:sz w:val="22"/>
          <w:szCs w:val="22"/>
        </w:rPr>
      </w:pPr>
      <w:r w:rsidRPr="00BF2374">
        <w:rPr>
          <w:rFonts w:ascii="Aptos" w:eastAsia="Aptos" w:hAnsi="Aptos" w:cs="Aptos"/>
          <w:color w:val="000000" w:themeColor="text1"/>
          <w:sz w:val="22"/>
          <w:szCs w:val="22"/>
        </w:rPr>
        <w:t xml:space="preserve">In 2023, two new units were added on the first floor to accommodate larger groups at Maplewood Manor. These units are fully accessible to people with reduced mobility, ensuring full inclusion for all visitors. Maplewood Manor combines comfort and refinement in an intimate, hushed atmosphere with some fifteen rooms and suites, each with private bathroom, spacious kitchen, numerous lounges and relaxation areas, outdoor amenities including: heated pool, spa and sauna, fire pit, large terrace with BBQ, as well as a pétanque court.   </w:t>
      </w:r>
    </w:p>
    <w:p w14:paraId="62B77B70" w14:textId="5DD3B450" w:rsidR="00B80E4C" w:rsidRPr="00BF2374" w:rsidRDefault="00B80E4C" w:rsidP="605D3D1C">
      <w:pPr>
        <w:spacing w:after="160" w:line="276" w:lineRule="auto"/>
        <w:jc w:val="both"/>
        <w:rPr>
          <w:rFonts w:ascii="Aptos" w:eastAsia="Aptos" w:hAnsi="Aptos" w:cs="Aptos"/>
          <w:b/>
          <w:bCs/>
          <w:color w:val="000000" w:themeColor="text1"/>
          <w:sz w:val="22"/>
          <w:szCs w:val="22"/>
        </w:rPr>
      </w:pPr>
    </w:p>
    <w:p w14:paraId="46BA9544" w14:textId="3B32D3B8" w:rsidR="00B80E4C" w:rsidRPr="00BF2374" w:rsidRDefault="2155A0F8" w:rsidP="2155A0F8">
      <w:pPr>
        <w:spacing w:after="160" w:line="276" w:lineRule="auto"/>
        <w:jc w:val="both"/>
        <w:rPr>
          <w:rFonts w:ascii="Aptos" w:eastAsia="Aptos" w:hAnsi="Aptos" w:cs="Aptos"/>
          <w:color w:val="000000" w:themeColor="text1"/>
          <w:sz w:val="22"/>
          <w:szCs w:val="22"/>
        </w:rPr>
      </w:pPr>
      <w:r w:rsidRPr="00BF2374">
        <w:rPr>
          <w:rFonts w:ascii="Aptos" w:eastAsia="Aptos" w:hAnsi="Aptos" w:cs="Aptos"/>
          <w:b/>
          <w:bCs/>
          <w:color w:val="000000" w:themeColor="text1"/>
          <w:sz w:val="22"/>
          <w:szCs w:val="22"/>
        </w:rPr>
        <w:t>Enjoy a nature getaway with a special offer for those aged 50 and over!</w:t>
      </w:r>
      <w:r w:rsidRPr="00BF2374">
        <w:rPr>
          <w:rFonts w:ascii="Aptos" w:eastAsia="Aptos" w:hAnsi="Aptos" w:cs="Aptos"/>
          <w:color w:val="000000" w:themeColor="text1"/>
          <w:sz w:val="22"/>
          <w:szCs w:val="22"/>
        </w:rPr>
        <w:t xml:space="preserve"> </w:t>
      </w:r>
    </w:p>
    <w:p w14:paraId="448F9C62" w14:textId="2B590DD8" w:rsidR="2155A0F8" w:rsidRPr="00BF2374" w:rsidRDefault="2155A0F8" w:rsidP="2155A0F8">
      <w:pPr>
        <w:spacing w:after="160" w:line="276" w:lineRule="auto"/>
        <w:jc w:val="both"/>
        <w:rPr>
          <w:rFonts w:ascii="Aptos" w:eastAsia="Aptos" w:hAnsi="Aptos" w:cs="Aptos"/>
          <w:color w:val="000000" w:themeColor="text1"/>
          <w:sz w:val="22"/>
          <w:szCs w:val="22"/>
        </w:rPr>
      </w:pPr>
      <w:hyperlink r:id="rId37">
        <w:r w:rsidRPr="00BF2374">
          <w:rPr>
            <w:rStyle w:val="Lienhypertexte"/>
            <w:rFonts w:ascii="Aptos" w:eastAsia="Aptos" w:hAnsi="Aptos" w:cs="Aptos"/>
            <w:b/>
            <w:bCs/>
            <w:sz w:val="22"/>
            <w:szCs w:val="22"/>
          </w:rPr>
          <w:t>LAÖ CABINES</w:t>
        </w:r>
      </w:hyperlink>
      <w:r w:rsidRPr="00BF2374">
        <w:rPr>
          <w:rFonts w:ascii="Aptos" w:eastAsia="Aptos" w:hAnsi="Aptos" w:cs="Aptos"/>
          <w:color w:val="000000" w:themeColor="text1"/>
          <w:sz w:val="22"/>
          <w:szCs w:val="22"/>
        </w:rPr>
        <w:t xml:space="preserve"> is now offering an exclusive 20% discount for visitors aged 50 and over on weekday stays. (promo code: 50ans20%) Located in the heart of the forest, this unusual accommodation in Racine offers an immersion in nature, combining minimalism and comfort. Visitors can take advantage of hiking trails, spas and saunas right on site to explore the Val St-François. Perched on stilts, the contemporary, glass-fronted cabins offer breathtaking views of Mount Orford or Lac sauvage à Paul. Single-night bookings are also available from Sunday to Thursday.  </w:t>
      </w:r>
    </w:p>
    <w:p w14:paraId="11B8993D" w14:textId="5E91E65B" w:rsidR="2155A0F8" w:rsidRPr="00BF2374" w:rsidRDefault="2155A0F8" w:rsidP="2155A0F8">
      <w:pPr>
        <w:spacing w:after="160" w:line="276" w:lineRule="auto"/>
        <w:jc w:val="both"/>
        <w:rPr>
          <w:rFonts w:ascii="Aptos" w:eastAsia="Aptos" w:hAnsi="Aptos" w:cs="Aptos"/>
          <w:color w:val="000000" w:themeColor="text1"/>
          <w:sz w:val="22"/>
          <w:szCs w:val="22"/>
        </w:rPr>
      </w:pPr>
    </w:p>
    <w:p w14:paraId="1B0783E0" w14:textId="1E0DB355" w:rsidR="00B80E4C" w:rsidRPr="001A2187" w:rsidRDefault="605D3D1C" w:rsidP="605D3D1C">
      <w:pPr>
        <w:spacing w:after="160" w:line="276" w:lineRule="auto"/>
        <w:jc w:val="both"/>
        <w:rPr>
          <w:rFonts w:ascii="Aptos" w:eastAsia="Aptos" w:hAnsi="Aptos" w:cs="Aptos"/>
          <w:color w:val="000000" w:themeColor="text1"/>
          <w:sz w:val="22"/>
          <w:szCs w:val="22"/>
        </w:rPr>
      </w:pPr>
      <w:hyperlink r:id="rId38">
        <w:r w:rsidRPr="605D3D1C">
          <w:rPr>
            <w:rStyle w:val="Lienhypertexte"/>
            <w:rFonts w:ascii="Aptos" w:eastAsia="Aptos" w:hAnsi="Aptos" w:cs="Aptos"/>
            <w:b/>
            <w:bCs/>
            <w:sz w:val="22"/>
            <w:szCs w:val="22"/>
          </w:rPr>
          <w:t>Hébergement aux Cinq Sens</w:t>
        </w:r>
      </w:hyperlink>
      <w:r w:rsidRPr="605D3D1C">
        <w:rPr>
          <w:rStyle w:val="Lienhypertexte"/>
          <w:rFonts w:ascii="Aptos" w:eastAsia="Aptos" w:hAnsi="Aptos" w:cs="Aptos"/>
          <w:b/>
          <w:bCs/>
          <w:sz w:val="22"/>
          <w:szCs w:val="22"/>
        </w:rPr>
        <w:t xml:space="preserve"> </w:t>
      </w:r>
      <w:r w:rsidRPr="605D3D1C">
        <w:rPr>
          <w:rStyle w:val="Lienhypertexte"/>
          <w:rFonts w:ascii="Aptos" w:eastAsia="Aptos" w:hAnsi="Aptos" w:cs="Aptos"/>
          <w:b/>
          <w:bCs/>
          <w:color w:val="auto"/>
          <w:sz w:val="22"/>
          <w:szCs w:val="22"/>
          <w:u w:val="none"/>
        </w:rPr>
        <w:t>celebrates its 15th anniversary</w:t>
      </w:r>
    </w:p>
    <w:p w14:paraId="587C32D7" w14:textId="2C48E940" w:rsidR="00B80E4C" w:rsidRPr="00BF2374" w:rsidRDefault="384C5B28" w:rsidP="384C5B28">
      <w:pPr>
        <w:spacing w:after="160" w:line="276" w:lineRule="auto"/>
        <w:jc w:val="both"/>
        <w:rPr>
          <w:rFonts w:ascii="Aptos" w:eastAsia="Aptos" w:hAnsi="Aptos" w:cs="Aptos"/>
          <w:color w:val="000000" w:themeColor="text1"/>
          <w:sz w:val="22"/>
          <w:szCs w:val="22"/>
        </w:rPr>
      </w:pPr>
      <w:r w:rsidRPr="384C5B28">
        <w:rPr>
          <w:rFonts w:ascii="Aptos" w:eastAsia="Aptos" w:hAnsi="Aptos" w:cs="Aptos"/>
          <w:color w:val="000000" w:themeColor="text1"/>
          <w:sz w:val="22"/>
          <w:szCs w:val="22"/>
        </w:rPr>
        <w:t>Hébergement aux Cinq Sens is celebrating its 15th anniversary.</w:t>
      </w:r>
      <w:r w:rsidRPr="384C5B28">
        <w:rPr>
          <w:rFonts w:ascii="Aptos" w:eastAsia="Aptos" w:hAnsi="Aptos" w:cs="Aptos"/>
          <w:i/>
          <w:iCs/>
          <w:color w:val="000000" w:themeColor="text1"/>
          <w:sz w:val="22"/>
          <w:szCs w:val="22"/>
        </w:rPr>
        <w:t xml:space="preserve"> </w:t>
      </w:r>
      <w:r w:rsidRPr="384C5B28">
        <w:rPr>
          <w:rFonts w:ascii="Aptos" w:eastAsia="Aptos" w:hAnsi="Aptos" w:cs="Aptos"/>
          <w:color w:val="000000" w:themeColor="text1"/>
          <w:sz w:val="22"/>
          <w:szCs w:val="22"/>
        </w:rPr>
        <w:t xml:space="preserve">Since its opening in May 2009 in Piopolis, the company has charmed nature and wellness enthusiasts with its unique accommodations and sensory experiences in the heart of nature, in keeping with aboriginal values. Partnering with other local tourism entities, guests are eligible for discounts at venues like Estello Suites and Spa; Mont Megantic </w:t>
      </w:r>
      <w:r w:rsidRPr="384C5B28">
        <w:rPr>
          <w:rFonts w:ascii="Aptos" w:eastAsia="Aptos" w:hAnsi="Aptos" w:cs="Aptos"/>
          <w:color w:val="000000" w:themeColor="text1"/>
          <w:sz w:val="22"/>
          <w:szCs w:val="22"/>
        </w:rPr>
        <w:lastRenderedPageBreak/>
        <w:t xml:space="preserve">National Park (star-gazing); Baie-des-Sables Resort (winter sports) and </w:t>
      </w:r>
      <w:r w:rsidRPr="384C5B28">
        <w:rPr>
          <w:rFonts w:ascii="Aptos" w:eastAsia="Aptos" w:hAnsi="Aptos" w:cs="Aptos"/>
          <w:i/>
          <w:iCs/>
          <w:color w:val="000000" w:themeColor="text1"/>
          <w:sz w:val="22"/>
          <w:szCs w:val="22"/>
        </w:rPr>
        <w:t>Mohigan Aventure</w:t>
      </w:r>
      <w:r w:rsidRPr="384C5B28">
        <w:rPr>
          <w:rFonts w:ascii="Aptos" w:eastAsia="Aptos" w:hAnsi="Aptos" w:cs="Aptos"/>
          <w:color w:val="000000" w:themeColor="text1"/>
          <w:sz w:val="22"/>
          <w:szCs w:val="22"/>
        </w:rPr>
        <w:t> (wilderness activities). The company was recognized in the Responsible and Sustainable Tourism category at the Prix excellence Tourisme 2024 awards.</w:t>
      </w:r>
    </w:p>
    <w:p w14:paraId="6826F2A5" w14:textId="20DE56A3" w:rsidR="00B80E4C" w:rsidRPr="00BF2374" w:rsidRDefault="00B80E4C" w:rsidP="605D3D1C">
      <w:pPr>
        <w:spacing w:after="160" w:line="276" w:lineRule="auto"/>
        <w:jc w:val="both"/>
        <w:rPr>
          <w:rFonts w:ascii="Aptos" w:eastAsia="Aptos" w:hAnsi="Aptos" w:cs="Aptos"/>
          <w:b/>
          <w:bCs/>
          <w:color w:val="000000" w:themeColor="text1"/>
          <w:sz w:val="22"/>
          <w:szCs w:val="22"/>
        </w:rPr>
      </w:pPr>
    </w:p>
    <w:p w14:paraId="24170F40" w14:textId="59BE4CFB" w:rsidR="00B80E4C" w:rsidRPr="001A2187" w:rsidRDefault="605D3D1C" w:rsidP="605D3D1C">
      <w:pPr>
        <w:spacing w:after="160" w:line="276" w:lineRule="auto"/>
        <w:jc w:val="both"/>
        <w:rPr>
          <w:rFonts w:ascii="Aptos" w:eastAsia="Aptos" w:hAnsi="Aptos" w:cs="Aptos"/>
          <w:b/>
          <w:bCs/>
          <w:color w:val="231F20"/>
          <w:sz w:val="22"/>
          <w:szCs w:val="22"/>
        </w:rPr>
      </w:pPr>
      <w:r w:rsidRPr="00BF2374">
        <w:rPr>
          <w:rFonts w:ascii="Aptos" w:eastAsia="Aptos" w:hAnsi="Aptos" w:cs="Aptos"/>
          <w:b/>
          <w:bCs/>
          <w:color w:val="000000" w:themeColor="text1"/>
          <w:sz w:val="22"/>
          <w:szCs w:val="22"/>
        </w:rPr>
        <w:t xml:space="preserve">Discover </w:t>
      </w:r>
      <w:hyperlink r:id="rId39">
        <w:r w:rsidRPr="00BF2374">
          <w:rPr>
            <w:rStyle w:val="Lienhypertexte"/>
            <w:rFonts w:ascii="Aptos" w:eastAsia="Aptos" w:hAnsi="Aptos" w:cs="Aptos"/>
            <w:b/>
            <w:bCs/>
            <w:sz w:val="22"/>
            <w:szCs w:val="22"/>
          </w:rPr>
          <w:t>Domaine Jolivent'</w:t>
        </w:r>
      </w:hyperlink>
      <w:r w:rsidRPr="00BF2374">
        <w:rPr>
          <w:rFonts w:ascii="Aptos" w:eastAsia="Aptos" w:hAnsi="Aptos" w:cs="Aptos"/>
          <w:b/>
          <w:bCs/>
          <w:color w:val="000000" w:themeColor="text1"/>
          <w:sz w:val="22"/>
          <w:szCs w:val="22"/>
        </w:rPr>
        <w:t xml:space="preserve">s ski and long-stay offers </w:t>
      </w:r>
    </w:p>
    <w:p w14:paraId="228F907B" w14:textId="1F985CF8" w:rsidR="00B80E4C" w:rsidRPr="001A2187" w:rsidRDefault="605D3D1C" w:rsidP="605D3D1C">
      <w:pPr>
        <w:spacing w:after="160" w:line="276" w:lineRule="auto"/>
        <w:jc w:val="both"/>
        <w:rPr>
          <w:rStyle w:val="Lienhypertexte"/>
          <w:rFonts w:ascii="Aptos" w:eastAsia="Aptos" w:hAnsi="Aptos" w:cs="Aptos"/>
          <w:b/>
          <w:bCs/>
          <w:sz w:val="22"/>
          <w:szCs w:val="22"/>
        </w:rPr>
      </w:pPr>
      <w:r w:rsidRPr="00BF2374">
        <w:rPr>
          <w:rFonts w:ascii="Aptos" w:eastAsia="Aptos" w:hAnsi="Aptos" w:cs="Aptos"/>
          <w:color w:val="000000" w:themeColor="text1"/>
          <w:sz w:val="22"/>
          <w:szCs w:val="22"/>
        </w:rPr>
        <w:t xml:space="preserve">Domaine Jolivent has two exceptional offers to help you make the most of the region. The </w:t>
      </w:r>
      <w:hyperlink r:id="rId40">
        <w:r w:rsidRPr="00BF2374">
          <w:rPr>
            <w:rStyle w:val="Lienhypertexte"/>
            <w:rFonts w:ascii="Aptos" w:eastAsia="Aptos" w:hAnsi="Aptos" w:cs="Aptos"/>
            <w:sz w:val="22"/>
            <w:szCs w:val="22"/>
          </w:rPr>
          <w:t>Ski Package,</w:t>
        </w:r>
      </w:hyperlink>
      <w:r w:rsidRPr="00BF2374">
        <w:rPr>
          <w:rFonts w:ascii="Aptos" w:eastAsia="Aptos" w:hAnsi="Aptos" w:cs="Aptos"/>
          <w:color w:val="000000" w:themeColor="text1"/>
          <w:sz w:val="22"/>
          <w:szCs w:val="22"/>
        </w:rPr>
        <w:t xml:space="preserve"> available from December 1, 2024 to March 31, 2025, includes accommodation in an enchanting setting, ideal for winter sports enthusiasts. The </w:t>
      </w:r>
      <w:hyperlink r:id="rId41">
        <w:r w:rsidRPr="00BF2374">
          <w:rPr>
            <w:rStyle w:val="Lienhypertexte"/>
            <w:rFonts w:ascii="Aptos" w:eastAsia="Aptos" w:hAnsi="Aptos" w:cs="Aptos"/>
            <w:sz w:val="22"/>
            <w:szCs w:val="22"/>
          </w:rPr>
          <w:t>Long Stay Offer</w:t>
        </w:r>
      </w:hyperlink>
      <w:r w:rsidRPr="00BF2374">
        <w:rPr>
          <w:rFonts w:ascii="Aptos" w:eastAsia="Aptos" w:hAnsi="Aptos" w:cs="Aptos"/>
          <w:color w:val="000000" w:themeColor="text1"/>
          <w:sz w:val="22"/>
          <w:szCs w:val="22"/>
        </w:rPr>
        <w:t>, valid from November 1, 2024 to May 31, 2025, allows visitors to extend their stay and explore the region at their own pace. Whether you're looking to make the most of winter or discover the tranquility of spring, this offer provides the perfect setting to recharge your batteries and appreciate the beauty of the region.</w:t>
      </w:r>
    </w:p>
    <w:p w14:paraId="58D2F324" w14:textId="238F25B0" w:rsidR="00B80E4C" w:rsidRPr="001A2187" w:rsidRDefault="00B80E4C" w:rsidP="605D3D1C">
      <w:pPr>
        <w:spacing w:after="160" w:line="276" w:lineRule="auto"/>
        <w:jc w:val="both"/>
        <w:rPr>
          <w:rFonts w:ascii="Aptos" w:eastAsia="Aptos" w:hAnsi="Aptos" w:cs="Aptos"/>
          <w:b/>
          <w:bCs/>
          <w:sz w:val="22"/>
          <w:szCs w:val="22"/>
        </w:rPr>
      </w:pPr>
    </w:p>
    <w:p w14:paraId="2B395548" w14:textId="5A93FB9E" w:rsidR="00B80E4C" w:rsidRPr="001A2187" w:rsidRDefault="605D3D1C" w:rsidP="605D3D1C">
      <w:pPr>
        <w:spacing w:after="160" w:line="276" w:lineRule="auto"/>
        <w:jc w:val="both"/>
        <w:rPr>
          <w:rFonts w:ascii="Aptos" w:eastAsia="Aptos" w:hAnsi="Aptos" w:cs="Aptos"/>
          <w:color w:val="000000" w:themeColor="text1"/>
          <w:sz w:val="22"/>
          <w:szCs w:val="22"/>
        </w:rPr>
      </w:pPr>
      <w:r w:rsidRPr="605D3D1C">
        <w:rPr>
          <w:rFonts w:ascii="Aptos" w:eastAsia="Aptos" w:hAnsi="Aptos" w:cs="Aptos"/>
          <w:b/>
          <w:bCs/>
          <w:sz w:val="22"/>
          <w:szCs w:val="22"/>
        </w:rPr>
        <w:t xml:space="preserve">Gourmet food in cozy surroundings at </w:t>
      </w:r>
      <w:hyperlink r:id="rId42">
        <w:r w:rsidRPr="605D3D1C">
          <w:rPr>
            <w:rStyle w:val="Lienhypertexte"/>
            <w:rFonts w:ascii="Aptos" w:eastAsia="Aptos" w:hAnsi="Aptos" w:cs="Aptos"/>
            <w:b/>
            <w:bCs/>
            <w:sz w:val="22"/>
            <w:szCs w:val="22"/>
          </w:rPr>
          <w:t>Cecil House</w:t>
        </w:r>
      </w:hyperlink>
    </w:p>
    <w:p w14:paraId="4B6B7102" w14:textId="5FE3DC8B" w:rsidR="00B80E4C" w:rsidRPr="001A2187" w:rsidRDefault="605D3D1C" w:rsidP="605D3D1C">
      <w:pPr>
        <w:spacing w:after="160" w:line="276" w:lineRule="auto"/>
        <w:jc w:val="both"/>
        <w:rPr>
          <w:rFonts w:ascii="Aptos" w:eastAsia="Aptos" w:hAnsi="Aptos" w:cs="Aptos"/>
          <w:b/>
          <w:bCs/>
          <w:color w:val="231F20"/>
          <w:sz w:val="22"/>
          <w:szCs w:val="22"/>
        </w:rPr>
      </w:pPr>
      <w:r w:rsidRPr="605D3D1C">
        <w:rPr>
          <w:rFonts w:ascii="Aptos" w:eastAsia="Aptos" w:hAnsi="Aptos" w:cs="Aptos"/>
          <w:color w:val="000000" w:themeColor="text1"/>
          <w:sz w:val="22"/>
          <w:szCs w:val="22"/>
        </w:rPr>
        <w:t xml:space="preserve">La Cecil House is a historic hostelry in Stanbridge East – a cozy, comfortable spot to recharge your batteries on a getaway to the Eastern Townships. Together with its next-door neighbour and partner, </w:t>
      </w:r>
      <w:hyperlink r:id="rId43">
        <w:r w:rsidRPr="00BF2374">
          <w:rPr>
            <w:rStyle w:val="Lienhypertexte"/>
            <w:rFonts w:ascii="Aptos" w:eastAsia="Aptos" w:hAnsi="Aptos" w:cs="Aptos"/>
            <w:sz w:val="22"/>
            <w:szCs w:val="22"/>
          </w:rPr>
          <w:t>l'Espace Old Mill</w:t>
        </w:r>
      </w:hyperlink>
      <w:r w:rsidRPr="605D3D1C">
        <w:rPr>
          <w:rFonts w:ascii="Aptos" w:eastAsia="Aptos" w:hAnsi="Aptos" w:cs="Aptos"/>
          <w:color w:val="000000" w:themeColor="text1"/>
          <w:sz w:val="22"/>
          <w:szCs w:val="22"/>
        </w:rPr>
        <w:t xml:space="preserve">, it now offers packages that include a 4-course gourmet meal, as well as overnight accommodation. </w:t>
      </w:r>
    </w:p>
    <w:p w14:paraId="0AB9E8A1" w14:textId="60F91844" w:rsidR="00B80E4C" w:rsidRPr="001A2187" w:rsidRDefault="00B80E4C" w:rsidP="605D3D1C">
      <w:pPr>
        <w:spacing w:after="160" w:line="276" w:lineRule="auto"/>
        <w:jc w:val="both"/>
        <w:rPr>
          <w:rFonts w:ascii="Aptos" w:eastAsia="Aptos" w:hAnsi="Aptos" w:cs="Aptos"/>
          <w:b/>
          <w:bCs/>
          <w:sz w:val="22"/>
          <w:szCs w:val="22"/>
        </w:rPr>
      </w:pPr>
    </w:p>
    <w:p w14:paraId="2BD82630" w14:textId="2BC4551B" w:rsidR="00B80E4C" w:rsidRPr="001A2187" w:rsidRDefault="605D3D1C" w:rsidP="605D3D1C">
      <w:pPr>
        <w:spacing w:after="160" w:line="276" w:lineRule="auto"/>
        <w:jc w:val="both"/>
        <w:rPr>
          <w:rFonts w:ascii="Aptos" w:eastAsia="Aptos" w:hAnsi="Aptos" w:cs="Aptos"/>
          <w:sz w:val="22"/>
          <w:szCs w:val="22"/>
        </w:rPr>
      </w:pPr>
      <w:r w:rsidRPr="605D3D1C">
        <w:rPr>
          <w:rFonts w:ascii="Aptos" w:eastAsia="Aptos" w:hAnsi="Aptos" w:cs="Aptos"/>
          <w:b/>
          <w:bCs/>
          <w:sz w:val="22"/>
          <w:szCs w:val="22"/>
        </w:rPr>
        <w:t xml:space="preserve">What’s new at </w:t>
      </w:r>
      <w:hyperlink r:id="rId44">
        <w:r w:rsidRPr="605D3D1C">
          <w:rPr>
            <w:rStyle w:val="Lienhypertexte"/>
            <w:rFonts w:ascii="Aptos" w:eastAsia="Aptos" w:hAnsi="Aptos" w:cs="Aptos"/>
            <w:b/>
            <w:bCs/>
            <w:sz w:val="22"/>
            <w:szCs w:val="22"/>
          </w:rPr>
          <w:t>Motel Le Château</w:t>
        </w:r>
      </w:hyperlink>
    </w:p>
    <w:p w14:paraId="1F04679A" w14:textId="0C368495" w:rsidR="00B80E4C" w:rsidRPr="001A2187" w:rsidRDefault="605D3D1C" w:rsidP="605D3D1C">
      <w:pPr>
        <w:spacing w:after="160" w:line="276" w:lineRule="auto"/>
        <w:jc w:val="both"/>
        <w:rPr>
          <w:rFonts w:ascii="Aptos" w:eastAsia="Aptos" w:hAnsi="Aptos" w:cs="Aptos"/>
          <w:b/>
          <w:bCs/>
          <w:sz w:val="22"/>
          <w:szCs w:val="22"/>
        </w:rPr>
      </w:pPr>
      <w:r w:rsidRPr="605D3D1C">
        <w:rPr>
          <w:rFonts w:ascii="Aptos" w:eastAsia="Aptos" w:hAnsi="Aptos" w:cs="Aptos"/>
          <w:sz w:val="22"/>
          <w:szCs w:val="22"/>
        </w:rPr>
        <w:t xml:space="preserve">Motel le Château is a quiet, welcoming hostelry with views of the water, situated only two minutes from downtown Lac Mégantic, the arena and the beach. Local artisans now sell their handicrafts onsite and there is a brand-new pub situated within the building. </w:t>
      </w:r>
    </w:p>
    <w:p w14:paraId="285646EB" w14:textId="14B8A101" w:rsidR="00B80E4C" w:rsidRPr="001A2187" w:rsidRDefault="00B80E4C" w:rsidP="605D3D1C">
      <w:pPr>
        <w:spacing w:after="160" w:line="276" w:lineRule="auto"/>
        <w:jc w:val="both"/>
        <w:rPr>
          <w:rFonts w:ascii="Aptos" w:eastAsia="Aptos" w:hAnsi="Aptos" w:cs="Aptos"/>
          <w:b/>
          <w:bCs/>
          <w:sz w:val="22"/>
          <w:szCs w:val="22"/>
        </w:rPr>
      </w:pPr>
    </w:p>
    <w:p w14:paraId="0091A4F1" w14:textId="71187941" w:rsidR="00B80E4C" w:rsidRPr="001A2187" w:rsidRDefault="605D3D1C" w:rsidP="605D3D1C">
      <w:pPr>
        <w:spacing w:after="160" w:line="276" w:lineRule="auto"/>
        <w:jc w:val="both"/>
        <w:rPr>
          <w:rFonts w:ascii="Aptos" w:eastAsia="Aptos" w:hAnsi="Aptos" w:cs="Aptos"/>
          <w:sz w:val="22"/>
          <w:szCs w:val="22"/>
        </w:rPr>
      </w:pPr>
      <w:hyperlink r:id="rId45">
        <w:r w:rsidRPr="605D3D1C">
          <w:rPr>
            <w:rStyle w:val="Lienhypertexte"/>
            <w:rFonts w:ascii="Aptos" w:eastAsia="Aptos" w:hAnsi="Aptos" w:cs="Aptos"/>
            <w:b/>
            <w:bCs/>
            <w:sz w:val="22"/>
            <w:szCs w:val="22"/>
          </w:rPr>
          <w:t>La Capitainerie</w:t>
        </w:r>
      </w:hyperlink>
      <w:r w:rsidRPr="605D3D1C">
        <w:rPr>
          <w:rFonts w:ascii="Aptos" w:eastAsia="Aptos" w:hAnsi="Aptos" w:cs="Aptos"/>
          <w:b/>
          <w:bCs/>
          <w:sz w:val="22"/>
          <w:szCs w:val="22"/>
        </w:rPr>
        <w:t xml:space="preserve"> : A new hostelry on the shores of Lac Megantic</w:t>
      </w:r>
    </w:p>
    <w:p w14:paraId="23F83633" w14:textId="6390304C" w:rsidR="00B80E4C" w:rsidRPr="001A2187" w:rsidRDefault="605D3D1C" w:rsidP="605D3D1C">
      <w:pPr>
        <w:spacing w:after="160" w:line="276" w:lineRule="auto"/>
        <w:jc w:val="both"/>
        <w:rPr>
          <w:rFonts w:ascii="Aptos" w:eastAsia="Aptos" w:hAnsi="Aptos" w:cs="Aptos"/>
          <w:b/>
          <w:bCs/>
          <w:color w:val="538135" w:themeColor="accent6" w:themeShade="BF"/>
          <w:sz w:val="30"/>
          <w:szCs w:val="30"/>
        </w:rPr>
      </w:pPr>
      <w:r w:rsidRPr="605D3D1C">
        <w:rPr>
          <w:rFonts w:ascii="Aptos" w:eastAsia="Aptos" w:hAnsi="Aptos" w:cs="Aptos"/>
          <w:sz w:val="22"/>
          <w:szCs w:val="22"/>
        </w:rPr>
        <w:t>From January 2025, immerse yourself in a unique experience on the shores of Lake Megantic at La Capitainerie, a lodging where refinement meets tranquility. Offering breathtaking views of the lake and Parc des Vétérans, this place perfectly blends nature and modernity. Enjoy breathtaking scenery from your private balcony, whether for an early morning coffee or a spectacular sunset.</w:t>
      </w:r>
    </w:p>
    <w:p w14:paraId="0912C923" w14:textId="52B0A41A" w:rsidR="00B80E4C" w:rsidRPr="001A2187" w:rsidRDefault="00B80E4C" w:rsidP="605D3D1C">
      <w:pPr>
        <w:spacing w:after="160" w:line="276" w:lineRule="auto"/>
        <w:jc w:val="both"/>
        <w:rPr>
          <w:rFonts w:ascii="Aptos" w:eastAsia="Aptos" w:hAnsi="Aptos" w:cs="Aptos"/>
          <w:b/>
          <w:bCs/>
          <w:sz w:val="30"/>
          <w:szCs w:val="30"/>
        </w:rPr>
      </w:pPr>
    </w:p>
    <w:p w14:paraId="70AADE24" w14:textId="06CA80D7" w:rsidR="00B80E4C" w:rsidRPr="001A2187" w:rsidRDefault="605D3D1C" w:rsidP="605D3D1C">
      <w:pPr>
        <w:spacing w:after="160" w:line="276" w:lineRule="auto"/>
        <w:jc w:val="both"/>
        <w:rPr>
          <w:rFonts w:ascii="Aptos" w:eastAsia="Aptos" w:hAnsi="Aptos" w:cs="Aptos"/>
          <w:color w:val="000000" w:themeColor="text1"/>
          <w:sz w:val="22"/>
          <w:szCs w:val="22"/>
        </w:rPr>
      </w:pPr>
      <w:r w:rsidRPr="605D3D1C">
        <w:rPr>
          <w:rFonts w:ascii="Aptos" w:eastAsia="Aptos" w:hAnsi="Aptos" w:cs="Aptos"/>
          <w:b/>
          <w:bCs/>
          <w:sz w:val="30"/>
          <w:szCs w:val="30"/>
        </w:rPr>
        <w:t>Spas and relaxation</w:t>
      </w:r>
    </w:p>
    <w:p w14:paraId="6419798E" w14:textId="4915C354" w:rsidR="00B80E4C" w:rsidRPr="001A2187" w:rsidRDefault="605D3D1C" w:rsidP="605D3D1C">
      <w:pPr>
        <w:spacing w:after="160" w:line="276" w:lineRule="auto"/>
        <w:jc w:val="both"/>
        <w:rPr>
          <w:rFonts w:ascii="Aptos" w:eastAsia="Aptos" w:hAnsi="Aptos" w:cs="Aptos"/>
          <w:color w:val="000000" w:themeColor="text1"/>
          <w:sz w:val="22"/>
          <w:szCs w:val="22"/>
        </w:rPr>
      </w:pPr>
      <w:r w:rsidRPr="00BF2374">
        <w:rPr>
          <w:rFonts w:ascii="Aptos" w:eastAsia="Aptos" w:hAnsi="Aptos" w:cs="Aptos"/>
          <w:b/>
          <w:bCs/>
          <w:color w:val="000000" w:themeColor="text1"/>
          <w:sz w:val="22"/>
          <w:szCs w:val="22"/>
        </w:rPr>
        <w:t xml:space="preserve">New massage yurts at </w:t>
      </w:r>
      <w:hyperlink r:id="rId46">
        <w:r w:rsidRPr="00BF2374">
          <w:rPr>
            <w:rStyle w:val="Lienhypertexte"/>
            <w:rFonts w:ascii="Aptos" w:eastAsia="Aptos" w:hAnsi="Aptos" w:cs="Aptos"/>
            <w:b/>
            <w:bCs/>
            <w:sz w:val="22"/>
            <w:szCs w:val="22"/>
          </w:rPr>
          <w:t>Spa Bolton</w:t>
        </w:r>
      </w:hyperlink>
      <w:r w:rsidRPr="00BF2374">
        <w:rPr>
          <w:rFonts w:ascii="Aptos" w:eastAsia="Aptos" w:hAnsi="Aptos" w:cs="Aptos"/>
          <w:b/>
          <w:bCs/>
          <w:color w:val="000000" w:themeColor="text1"/>
          <w:sz w:val="22"/>
          <w:szCs w:val="22"/>
        </w:rPr>
        <w:t xml:space="preserve"> </w:t>
      </w:r>
    </w:p>
    <w:p w14:paraId="66DFC19C" w14:textId="2036F452" w:rsidR="00B80E4C" w:rsidRPr="00BF2374" w:rsidRDefault="605D3D1C" w:rsidP="605D3D1C">
      <w:pPr>
        <w:spacing w:after="160" w:line="276" w:lineRule="auto"/>
        <w:jc w:val="both"/>
        <w:rPr>
          <w:rFonts w:ascii="Aptos" w:eastAsia="Aptos" w:hAnsi="Aptos" w:cs="Aptos"/>
          <w:color w:val="000000" w:themeColor="text1"/>
          <w:sz w:val="22"/>
          <w:szCs w:val="22"/>
        </w:rPr>
      </w:pPr>
      <w:r w:rsidRPr="00BF2374">
        <w:rPr>
          <w:rFonts w:ascii="Aptos" w:eastAsia="Aptos" w:hAnsi="Aptos" w:cs="Aptos"/>
          <w:color w:val="000000" w:themeColor="text1"/>
          <w:sz w:val="22"/>
          <w:szCs w:val="22"/>
        </w:rPr>
        <w:t>From mid-November 2024, Spa Bolton will be offering its relaxation experience with six new massage yurts, set in the heart of nature. Nestled at the foot of the Missisquoi River waterfalls, these yurts offer a unique environment where visitors can let themselves be enveloped by the benefits of massage. This enchanting setting is an invitation to a total escape, lulled by the sound of water and the scent of woodland, for a moment of serenity in harmony with nature.</w:t>
      </w:r>
    </w:p>
    <w:p w14:paraId="4C585A15" w14:textId="2AE1D636" w:rsidR="00B80E4C" w:rsidRPr="00BF2374" w:rsidRDefault="00B80E4C" w:rsidP="605D3D1C">
      <w:pPr>
        <w:spacing w:after="160" w:line="276" w:lineRule="auto"/>
        <w:jc w:val="both"/>
        <w:rPr>
          <w:rFonts w:ascii="Aptos" w:eastAsia="Aptos" w:hAnsi="Aptos" w:cs="Aptos"/>
          <w:b/>
          <w:bCs/>
          <w:color w:val="000000" w:themeColor="text1"/>
          <w:sz w:val="22"/>
          <w:szCs w:val="22"/>
        </w:rPr>
      </w:pPr>
    </w:p>
    <w:p w14:paraId="4553F3F1" w14:textId="6F5601CC" w:rsidR="00B80E4C" w:rsidRPr="00BF2374" w:rsidRDefault="605D3D1C" w:rsidP="605D3D1C">
      <w:pPr>
        <w:spacing w:after="160" w:line="276" w:lineRule="auto"/>
        <w:jc w:val="both"/>
        <w:rPr>
          <w:rFonts w:ascii="Aptos" w:eastAsia="Aptos" w:hAnsi="Aptos" w:cs="Aptos"/>
          <w:color w:val="000000" w:themeColor="text1"/>
          <w:sz w:val="22"/>
          <w:szCs w:val="22"/>
        </w:rPr>
      </w:pPr>
      <w:r w:rsidRPr="00BF2374">
        <w:rPr>
          <w:rFonts w:ascii="Aptos" w:eastAsia="Aptos" w:hAnsi="Aptos" w:cs="Aptos"/>
          <w:b/>
          <w:bCs/>
          <w:color w:val="000000" w:themeColor="text1"/>
          <w:sz w:val="22"/>
          <w:szCs w:val="22"/>
        </w:rPr>
        <w:t xml:space="preserve">A renewed experience for </w:t>
      </w:r>
      <w:hyperlink r:id="rId47">
        <w:r w:rsidRPr="00BF2374">
          <w:rPr>
            <w:rStyle w:val="Lienhypertexte"/>
            <w:rFonts w:ascii="Aptos" w:eastAsia="Aptos" w:hAnsi="Aptos" w:cs="Aptos"/>
            <w:b/>
            <w:bCs/>
            <w:sz w:val="22"/>
            <w:szCs w:val="22"/>
          </w:rPr>
          <w:t>Solstice Sauna</w:t>
        </w:r>
      </w:hyperlink>
    </w:p>
    <w:p w14:paraId="6238B35A" w14:textId="4F68152B" w:rsidR="00B80E4C" w:rsidRPr="001A2187" w:rsidRDefault="605D3D1C" w:rsidP="605D3D1C">
      <w:pPr>
        <w:spacing w:after="160" w:line="276" w:lineRule="auto"/>
        <w:jc w:val="both"/>
        <w:rPr>
          <w:rFonts w:ascii="Aptos" w:eastAsia="Aptos" w:hAnsi="Aptos" w:cs="Aptos"/>
          <w:b/>
          <w:bCs/>
          <w:sz w:val="22"/>
          <w:szCs w:val="22"/>
        </w:rPr>
      </w:pPr>
      <w:r w:rsidRPr="00BF2374">
        <w:rPr>
          <w:rFonts w:ascii="Aptos" w:eastAsia="Aptos" w:hAnsi="Aptos" w:cs="Aptos"/>
          <w:color w:val="000000" w:themeColor="text1"/>
          <w:sz w:val="22"/>
          <w:szCs w:val="22"/>
        </w:rPr>
        <w:t xml:space="preserve">The Solstice Sauna experience will now be back in a new location as of November 18! The sauna unit is designed to be a place in harmony with nature that encourages contemplation, relaxation, connection with the land and socialization among participants. The </w:t>
      </w:r>
      <w:hyperlink r:id="rId48">
        <w:r w:rsidRPr="00BF2374">
          <w:rPr>
            <w:rStyle w:val="Lienhypertexte"/>
            <w:rFonts w:ascii="Aptos" w:eastAsia="Aptos" w:hAnsi="Aptos" w:cs="Aptos"/>
            <w:b/>
            <w:bCs/>
            <w:sz w:val="22"/>
            <w:szCs w:val="22"/>
          </w:rPr>
          <w:t>Station du Chêne Rouge</w:t>
        </w:r>
      </w:hyperlink>
      <w:r w:rsidRPr="00BF2374">
        <w:rPr>
          <w:rFonts w:ascii="Aptos" w:eastAsia="Aptos" w:hAnsi="Aptos" w:cs="Aptos"/>
          <w:color w:val="000000" w:themeColor="text1"/>
          <w:sz w:val="22"/>
          <w:szCs w:val="22"/>
        </w:rPr>
        <w:t xml:space="preserve"> in Hatley Township will be the setting for this experience, with a cold-water swim in a naturalized pond. Located just 15 minutes from Sherbrooke, Station du Chêne Rouge is an ideal vacation destination for modern travelers.</w:t>
      </w:r>
    </w:p>
    <w:p w14:paraId="4E7680C4" w14:textId="6C7F85A7" w:rsidR="00B80E4C" w:rsidRPr="001A2187" w:rsidRDefault="00B80E4C" w:rsidP="605D3D1C">
      <w:pPr>
        <w:spacing w:after="160" w:line="276" w:lineRule="auto"/>
        <w:jc w:val="both"/>
        <w:rPr>
          <w:rFonts w:ascii="Aptos" w:eastAsia="Aptos" w:hAnsi="Aptos" w:cs="Aptos"/>
          <w:b/>
          <w:bCs/>
          <w:sz w:val="22"/>
          <w:szCs w:val="22"/>
        </w:rPr>
      </w:pPr>
    </w:p>
    <w:p w14:paraId="6AB1DFED" w14:textId="187C7CB7" w:rsidR="00B80E4C" w:rsidRPr="001A2187" w:rsidRDefault="605D3D1C" w:rsidP="605D3D1C">
      <w:pPr>
        <w:spacing w:after="160" w:line="276" w:lineRule="auto"/>
        <w:jc w:val="both"/>
        <w:rPr>
          <w:rFonts w:ascii="Aptos" w:eastAsia="Aptos" w:hAnsi="Aptos" w:cs="Aptos"/>
          <w:sz w:val="22"/>
          <w:szCs w:val="22"/>
        </w:rPr>
      </w:pPr>
      <w:hyperlink r:id="rId49">
        <w:r w:rsidRPr="605D3D1C">
          <w:rPr>
            <w:rStyle w:val="Lienhypertexte"/>
            <w:rFonts w:ascii="Aptos" w:eastAsia="Aptos" w:hAnsi="Aptos" w:cs="Aptos"/>
            <w:b/>
            <w:bCs/>
            <w:sz w:val="22"/>
            <w:szCs w:val="22"/>
          </w:rPr>
          <w:t>BALNEA spa</w:t>
        </w:r>
      </w:hyperlink>
      <w:r w:rsidRPr="605D3D1C">
        <w:rPr>
          <w:rFonts w:ascii="Aptos" w:eastAsia="Aptos" w:hAnsi="Aptos" w:cs="Aptos"/>
          <w:b/>
          <w:bCs/>
          <w:sz w:val="22"/>
          <w:szCs w:val="22"/>
        </w:rPr>
        <w:t xml:space="preserve"> takes the relaxation experience to a whole new level!</w:t>
      </w:r>
    </w:p>
    <w:p w14:paraId="554A2943" w14:textId="29914D7B" w:rsidR="00B80E4C" w:rsidRPr="001A2187" w:rsidRDefault="605D3D1C" w:rsidP="605D3D1C">
      <w:pPr>
        <w:spacing w:after="160" w:line="276" w:lineRule="auto"/>
        <w:jc w:val="both"/>
        <w:rPr>
          <w:rFonts w:ascii="Aptos" w:eastAsia="Aptos" w:hAnsi="Aptos" w:cs="Aptos"/>
          <w:sz w:val="22"/>
          <w:szCs w:val="22"/>
        </w:rPr>
      </w:pPr>
      <w:r w:rsidRPr="605D3D1C">
        <w:rPr>
          <w:rFonts w:ascii="Aptos" w:eastAsia="Aptos" w:hAnsi="Aptos" w:cs="Aptos"/>
          <w:sz w:val="22"/>
          <w:szCs w:val="22"/>
        </w:rPr>
        <w:t xml:space="preserve">Balnea Spa is reinventing itself! Thanks to recent renovations that include an infinity pool (with breathtaking lake views) and a beach-themed pavilion (complete with real sand!) spa-goers will enjoy the relaxation experience on an entirely new level. As well as these additions to the infrastructure, Chef Maxime Delmon will now be in residence at the LUMAMI Restaurant. He creates healthy, colorful dishes using ingredients from the spa’s own gardens and local producers, based on what’s in season. </w:t>
      </w:r>
    </w:p>
    <w:p w14:paraId="24C67D87" w14:textId="61B2C607" w:rsidR="1C747569" w:rsidRPr="001A2187" w:rsidRDefault="1C747569" w:rsidP="2858980D">
      <w:pPr>
        <w:spacing w:before="240" w:after="240" w:line="257" w:lineRule="auto"/>
        <w:jc w:val="center"/>
        <w:rPr>
          <w:rFonts w:asciiTheme="minorHAnsi" w:hAnsiTheme="minorHAnsi" w:cstheme="minorHAnsi"/>
        </w:rPr>
      </w:pPr>
      <w:r w:rsidRPr="001A2187">
        <w:rPr>
          <w:rFonts w:asciiTheme="minorHAnsi" w:hAnsiTheme="minorHAnsi" w:cstheme="minorHAnsi"/>
          <w:noProof/>
        </w:rPr>
        <w:drawing>
          <wp:inline distT="0" distB="0" distL="0" distR="0" wp14:anchorId="1EBF886A" wp14:editId="17531DBE">
            <wp:extent cx="3772441" cy="2843548"/>
            <wp:effectExtent l="0" t="0" r="0" b="0"/>
            <wp:docPr id="269801578" name="Picture 26980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3772441" cy="2843548"/>
                    </a:xfrm>
                    <a:prstGeom prst="rect">
                      <a:avLst/>
                    </a:prstGeom>
                  </pic:spPr>
                </pic:pic>
              </a:graphicData>
            </a:graphic>
          </wp:inline>
        </w:drawing>
      </w:r>
    </w:p>
    <w:p w14:paraId="1C18A229" w14:textId="1E36C190" w:rsidR="578FD497" w:rsidRPr="00BF2374" w:rsidRDefault="6A20D30C" w:rsidP="6A20D30C">
      <w:pPr>
        <w:spacing w:before="240" w:after="240" w:line="257" w:lineRule="auto"/>
        <w:jc w:val="center"/>
        <w:rPr>
          <w:i/>
          <w:iCs/>
          <w:sz w:val="16"/>
          <w:szCs w:val="16"/>
        </w:rPr>
      </w:pPr>
      <w:r w:rsidRPr="00BF2374">
        <w:rPr>
          <w:i/>
          <w:iCs/>
          <w:sz w:val="16"/>
          <w:szCs w:val="16"/>
        </w:rPr>
        <w:t>Photo credit : BALNEA spa – Maxime Brouillet</w:t>
      </w:r>
    </w:p>
    <w:p w14:paraId="66C45229" w14:textId="6568F08E" w:rsidR="00F02F9E" w:rsidRPr="00F02F9E" w:rsidRDefault="605D3D1C" w:rsidP="605D3D1C">
      <w:pPr>
        <w:spacing w:before="240" w:after="240" w:line="257" w:lineRule="auto"/>
        <w:jc w:val="both"/>
        <w:rPr>
          <w:rFonts w:ascii="Aptos" w:eastAsia="Aptos" w:hAnsi="Aptos" w:cs="Aptos"/>
          <w:sz w:val="22"/>
          <w:szCs w:val="22"/>
        </w:rPr>
      </w:pPr>
      <w:hyperlink r:id="rId51">
        <w:r w:rsidRPr="605D3D1C">
          <w:rPr>
            <w:rStyle w:val="Lienhypertexte"/>
            <w:rFonts w:ascii="Aptos" w:eastAsia="Aptos" w:hAnsi="Aptos" w:cs="Aptos"/>
            <w:b/>
            <w:bCs/>
            <w:sz w:val="22"/>
            <w:szCs w:val="22"/>
          </w:rPr>
          <w:t>Spa Nordic Station</w:t>
        </w:r>
      </w:hyperlink>
      <w:r w:rsidRPr="605D3D1C">
        <w:rPr>
          <w:rFonts w:ascii="Aptos" w:eastAsia="Aptos" w:hAnsi="Aptos" w:cs="Aptos"/>
          <w:b/>
          <w:bCs/>
          <w:sz w:val="22"/>
          <w:szCs w:val="22"/>
        </w:rPr>
        <w:t xml:space="preserve"> celebrates 20 years of wellness</w:t>
      </w:r>
    </w:p>
    <w:p w14:paraId="10695C54" w14:textId="37DB1C97" w:rsidR="00F02F9E" w:rsidRPr="00F02F9E" w:rsidRDefault="605D3D1C" w:rsidP="605D3D1C">
      <w:pPr>
        <w:spacing w:before="240" w:after="240" w:line="257" w:lineRule="auto"/>
        <w:jc w:val="both"/>
        <w:rPr>
          <w:rFonts w:ascii="Aptos" w:eastAsia="Aptos" w:hAnsi="Aptos" w:cs="Aptos"/>
          <w:b/>
          <w:bCs/>
          <w:color w:val="000000" w:themeColor="text1"/>
          <w:sz w:val="22"/>
          <w:szCs w:val="22"/>
        </w:rPr>
      </w:pPr>
      <w:r w:rsidRPr="605D3D1C">
        <w:rPr>
          <w:rFonts w:ascii="Aptos" w:eastAsia="Aptos" w:hAnsi="Aptos" w:cs="Aptos"/>
          <w:sz w:val="22"/>
          <w:szCs w:val="22"/>
        </w:rPr>
        <w:t>Surrounded by nature on the banks of the Castle River, only five minutes from downtown Magog, Spa Nordic Station offers a wide range of indoor and outdoor facilities including a Russian “banya” (hot and cold baths), California baths or Finnish saunas. The wellness centre has been celebrating its 20</w:t>
      </w:r>
      <w:r w:rsidRPr="605D3D1C">
        <w:rPr>
          <w:rFonts w:ascii="Aptos" w:eastAsia="Aptos" w:hAnsi="Aptos" w:cs="Aptos"/>
          <w:sz w:val="22"/>
          <w:szCs w:val="22"/>
          <w:vertAlign w:val="superscript"/>
        </w:rPr>
        <w:t>th</w:t>
      </w:r>
      <w:r w:rsidRPr="605D3D1C">
        <w:rPr>
          <w:rFonts w:ascii="Aptos" w:eastAsia="Aptos" w:hAnsi="Aptos" w:cs="Aptos"/>
          <w:sz w:val="22"/>
          <w:szCs w:val="22"/>
        </w:rPr>
        <w:t xml:space="preserve"> anniversary since July (until the end of 2024) with special rates for spa-goers.</w:t>
      </w:r>
    </w:p>
    <w:p w14:paraId="11D2F175" w14:textId="35A83F58" w:rsidR="00F02F9E" w:rsidRPr="00F02F9E" w:rsidRDefault="00F02F9E" w:rsidP="605D3D1C">
      <w:pPr>
        <w:spacing w:before="240" w:after="240" w:line="257" w:lineRule="auto"/>
        <w:jc w:val="both"/>
        <w:rPr>
          <w:rFonts w:ascii="Aptos" w:eastAsia="Aptos" w:hAnsi="Aptos" w:cs="Aptos"/>
          <w:b/>
          <w:bCs/>
          <w:sz w:val="22"/>
          <w:szCs w:val="22"/>
        </w:rPr>
      </w:pPr>
    </w:p>
    <w:p w14:paraId="6BE77E36" w14:textId="29D7C4B6" w:rsidR="00F02F9E" w:rsidRPr="00F02F9E" w:rsidRDefault="605D3D1C" w:rsidP="605D3D1C">
      <w:pPr>
        <w:spacing w:before="240" w:after="240" w:line="257" w:lineRule="auto"/>
        <w:jc w:val="both"/>
        <w:rPr>
          <w:rFonts w:ascii="Aptos" w:eastAsia="Aptos" w:hAnsi="Aptos" w:cs="Aptos"/>
          <w:sz w:val="22"/>
          <w:szCs w:val="22"/>
        </w:rPr>
      </w:pPr>
      <w:r w:rsidRPr="605D3D1C">
        <w:rPr>
          <w:rFonts w:ascii="Aptos" w:eastAsia="Aptos" w:hAnsi="Aptos" w:cs="Aptos"/>
          <w:b/>
          <w:bCs/>
          <w:sz w:val="22"/>
          <w:szCs w:val="22"/>
        </w:rPr>
        <w:t xml:space="preserve">All-round relaxation at </w:t>
      </w:r>
      <w:hyperlink r:id="rId52">
        <w:r w:rsidRPr="605D3D1C">
          <w:rPr>
            <w:rStyle w:val="Lienhypertexte"/>
            <w:rFonts w:ascii="Aptos" w:eastAsia="Aptos" w:hAnsi="Aptos" w:cs="Aptos"/>
            <w:b/>
            <w:bCs/>
            <w:sz w:val="22"/>
            <w:szCs w:val="22"/>
          </w:rPr>
          <w:t>Estello Suites &amp; Spa</w:t>
        </w:r>
      </w:hyperlink>
    </w:p>
    <w:p w14:paraId="6241D6C5" w14:textId="192DAD51" w:rsidR="00F02F9E" w:rsidRPr="00F02F9E" w:rsidRDefault="051D57EE" w:rsidP="2C40F3CF">
      <w:pPr>
        <w:spacing w:before="240" w:after="240" w:line="257" w:lineRule="auto"/>
        <w:jc w:val="both"/>
        <w:rPr>
          <w:rFonts w:ascii="Aptos" w:eastAsia="Aptos" w:hAnsi="Aptos" w:cs="Aptos"/>
          <w:sz w:val="22"/>
          <w:szCs w:val="22"/>
        </w:rPr>
      </w:pPr>
      <w:r w:rsidRPr="051D57EE">
        <w:rPr>
          <w:rFonts w:ascii="Aptos" w:eastAsia="Aptos" w:hAnsi="Aptos" w:cs="Aptos"/>
          <w:sz w:val="22"/>
          <w:szCs w:val="22"/>
        </w:rPr>
        <w:lastRenderedPageBreak/>
        <w:t xml:space="preserve">Situated on the shores of scenic Lac Mégantic, Estello Suites &amp; Spa is an ideal venue for a romantic getaway and it offers endless opportunities to enjoy outdoor activities – cross-country skiing, snowshoeing and snowmobiling (to name a few). The resort has a full-service spa with three tubs, a cold plunge pool, a hammam (steam room), a heated dome, a relaxation room, massage chairs and red-light therapy sessions – a range of wellness facilities offering an all-round relaxation experience! </w:t>
      </w:r>
    </w:p>
    <w:p w14:paraId="250879BA" w14:textId="4D0A946F" w:rsidR="051D57EE" w:rsidRDefault="051D57EE" w:rsidP="051D57EE">
      <w:pPr>
        <w:spacing w:before="240" w:after="240" w:line="257" w:lineRule="auto"/>
        <w:jc w:val="both"/>
        <w:rPr>
          <w:rFonts w:ascii="Aptos" w:eastAsia="Aptos" w:hAnsi="Aptos" w:cs="Aptos"/>
          <w:sz w:val="22"/>
          <w:szCs w:val="22"/>
        </w:rPr>
      </w:pPr>
    </w:p>
    <w:p w14:paraId="56BE82A4" w14:textId="59E2A4D1" w:rsidR="0F4F4C08" w:rsidRDefault="0F4F4C08" w:rsidP="6D1F6074">
      <w:pPr>
        <w:spacing w:before="240" w:after="240" w:line="257" w:lineRule="auto"/>
        <w:jc w:val="center"/>
      </w:pPr>
      <w:r>
        <w:rPr>
          <w:noProof/>
        </w:rPr>
        <w:drawing>
          <wp:inline distT="0" distB="0" distL="0" distR="0" wp14:anchorId="09696E69" wp14:editId="046350A2">
            <wp:extent cx="3515878" cy="1950256"/>
            <wp:effectExtent l="0" t="0" r="0" b="0"/>
            <wp:docPr id="13010348" name="Picture 1301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0348"/>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15878" cy="1950256"/>
                    </a:xfrm>
                    <a:prstGeom prst="rect">
                      <a:avLst/>
                    </a:prstGeom>
                  </pic:spPr>
                </pic:pic>
              </a:graphicData>
            </a:graphic>
          </wp:inline>
        </w:drawing>
      </w:r>
    </w:p>
    <w:p w14:paraId="2CF133DA" w14:textId="24E56C64" w:rsidR="051D57EE" w:rsidRDefault="051D57EE" w:rsidP="051D57EE">
      <w:pPr>
        <w:spacing w:before="240" w:after="240" w:line="257" w:lineRule="auto"/>
        <w:jc w:val="center"/>
        <w:rPr>
          <w:rFonts w:ascii="Aptos" w:eastAsia="Aptos" w:hAnsi="Aptos" w:cs="Aptos"/>
          <w:color w:val="000000" w:themeColor="text1"/>
          <w:sz w:val="22"/>
          <w:szCs w:val="22"/>
        </w:rPr>
      </w:pPr>
      <w:r w:rsidRPr="00BF2374">
        <w:rPr>
          <w:i/>
          <w:iCs/>
          <w:sz w:val="16"/>
          <w:szCs w:val="16"/>
        </w:rPr>
        <w:t>Estello Suites &amp; spa – Photo credit : Estello Suites &amp; Spa</w:t>
      </w:r>
    </w:p>
    <w:p w14:paraId="01676FE4" w14:textId="45AAB6F9" w:rsidR="051D57EE" w:rsidRPr="00BF2374" w:rsidRDefault="051D57EE" w:rsidP="051D57EE">
      <w:pPr>
        <w:spacing w:before="240" w:after="240" w:line="257" w:lineRule="auto"/>
        <w:jc w:val="center"/>
        <w:rPr>
          <w:i/>
          <w:iCs/>
          <w:sz w:val="16"/>
          <w:szCs w:val="16"/>
        </w:rPr>
      </w:pPr>
    </w:p>
    <w:p w14:paraId="10B5B21F" w14:textId="0D425C32" w:rsidR="051D57EE" w:rsidRDefault="051D57EE" w:rsidP="051D57EE">
      <w:pPr>
        <w:spacing w:before="240" w:after="240" w:line="257" w:lineRule="auto"/>
        <w:jc w:val="both"/>
        <w:rPr>
          <w:rFonts w:ascii="Aptos" w:eastAsia="Aptos" w:hAnsi="Aptos" w:cs="Aptos"/>
          <w:sz w:val="22"/>
          <w:szCs w:val="22"/>
        </w:rPr>
      </w:pPr>
      <w:r w:rsidRPr="051D57EE">
        <w:rPr>
          <w:rFonts w:ascii="Aptos" w:eastAsia="Aptos" w:hAnsi="Aptos" w:cs="Aptos"/>
          <w:b/>
          <w:bCs/>
          <w:sz w:val="22"/>
          <w:szCs w:val="22"/>
        </w:rPr>
        <w:t xml:space="preserve">New this winter at the </w:t>
      </w:r>
      <w:hyperlink r:id="rId54">
        <w:r w:rsidRPr="051D57EE">
          <w:rPr>
            <w:rStyle w:val="Lienhypertexte"/>
            <w:rFonts w:ascii="Aptos" w:eastAsia="Aptos" w:hAnsi="Aptos" w:cs="Aptos"/>
            <w:b/>
            <w:bCs/>
            <w:sz w:val="22"/>
            <w:szCs w:val="22"/>
          </w:rPr>
          <w:t>Strøm Spa</w:t>
        </w:r>
      </w:hyperlink>
      <w:r w:rsidRPr="051D57EE">
        <w:rPr>
          <w:rFonts w:ascii="Aptos" w:eastAsia="Aptos" w:hAnsi="Aptos" w:cs="Aptos"/>
          <w:b/>
          <w:bCs/>
          <w:sz w:val="22"/>
          <w:szCs w:val="22"/>
        </w:rPr>
        <w:t xml:space="preserve"> in Sherbrooke</w:t>
      </w:r>
    </w:p>
    <w:p w14:paraId="5F958EF0" w14:textId="3F1E39AA" w:rsidR="051D57EE" w:rsidRDefault="051D57EE" w:rsidP="051D57EE">
      <w:pPr>
        <w:spacing w:before="240" w:after="240" w:line="257" w:lineRule="auto"/>
        <w:jc w:val="both"/>
        <w:rPr>
          <w:rFonts w:ascii="Aptos" w:eastAsia="Aptos" w:hAnsi="Aptos" w:cs="Aptos"/>
          <w:color w:val="000000" w:themeColor="text1"/>
          <w:sz w:val="22"/>
          <w:szCs w:val="22"/>
        </w:rPr>
      </w:pPr>
      <w:r w:rsidRPr="051D57EE">
        <w:rPr>
          <w:rFonts w:ascii="Aptos" w:eastAsia="Aptos" w:hAnsi="Aptos" w:cs="Aptos"/>
          <w:color w:val="000000" w:themeColor="text1"/>
          <w:sz w:val="22"/>
          <w:szCs w:val="22"/>
        </w:rPr>
        <w:t>Just minutes from Sherbrooke’s Parc Jacques-Cartier, in the natural setting of Lac des Nations, the Strøm Spa is a haven of relaxation and healthy food. Nord, its restaurant, was previously open only to spa-goers, but now the general public can enjoy the gourmet fare. Another new offering this winter is a guided meditation workshop. It takes place in a dry sauna and combines cardiac coherence, mindfulness and aromatherapy – a deeply relaxing therapy for body and mind.</w:t>
      </w:r>
    </w:p>
    <w:p w14:paraId="18C64AE5" w14:textId="668819F2" w:rsidR="051D57EE" w:rsidRDefault="051D57EE" w:rsidP="051D57EE">
      <w:pPr>
        <w:spacing w:before="240" w:after="240" w:line="257" w:lineRule="auto"/>
        <w:jc w:val="both"/>
        <w:rPr>
          <w:rFonts w:ascii="Aptos" w:eastAsia="Aptos" w:hAnsi="Aptos" w:cs="Aptos"/>
          <w:b/>
          <w:bCs/>
          <w:sz w:val="22"/>
          <w:szCs w:val="22"/>
        </w:rPr>
      </w:pPr>
    </w:p>
    <w:p w14:paraId="6287A450" w14:textId="76EDECED" w:rsidR="051D57EE" w:rsidRDefault="051D57EE" w:rsidP="051D57EE">
      <w:pPr>
        <w:spacing w:before="240" w:after="240" w:line="257" w:lineRule="auto"/>
        <w:jc w:val="both"/>
        <w:rPr>
          <w:rFonts w:ascii="Aptos" w:eastAsia="Aptos" w:hAnsi="Aptos" w:cs="Aptos"/>
          <w:color w:val="000000" w:themeColor="text1"/>
          <w:sz w:val="22"/>
          <w:szCs w:val="22"/>
        </w:rPr>
      </w:pPr>
      <w:r w:rsidRPr="051D57EE">
        <w:rPr>
          <w:rFonts w:ascii="Aptos" w:eastAsia="Aptos" w:hAnsi="Aptos" w:cs="Aptos"/>
          <w:b/>
          <w:bCs/>
          <w:sz w:val="22"/>
          <w:szCs w:val="22"/>
        </w:rPr>
        <w:t xml:space="preserve">Wellness retreats at </w:t>
      </w:r>
      <w:hyperlink r:id="rId55">
        <w:r w:rsidRPr="051D57EE">
          <w:rPr>
            <w:rStyle w:val="Lienhypertexte"/>
            <w:rFonts w:ascii="Aptos" w:eastAsia="Aptos" w:hAnsi="Aptos" w:cs="Aptos"/>
            <w:b/>
            <w:bCs/>
            <w:sz w:val="22"/>
            <w:szCs w:val="22"/>
          </w:rPr>
          <w:t>Spa Eastman</w:t>
        </w:r>
      </w:hyperlink>
    </w:p>
    <w:p w14:paraId="06C5717A" w14:textId="2AC20DA7" w:rsidR="051D57EE" w:rsidRDefault="051D57EE" w:rsidP="051D57EE">
      <w:pPr>
        <w:spacing w:before="240" w:after="240" w:line="257" w:lineRule="auto"/>
        <w:jc w:val="both"/>
        <w:rPr>
          <w:rFonts w:ascii="Aptos" w:eastAsia="Aptos" w:hAnsi="Aptos" w:cs="Aptos"/>
          <w:color w:val="000000" w:themeColor="text1"/>
          <w:sz w:val="22"/>
          <w:szCs w:val="22"/>
        </w:rPr>
      </w:pPr>
      <w:r w:rsidRPr="051D57EE">
        <w:rPr>
          <w:rFonts w:ascii="Aptos" w:eastAsia="Aptos" w:hAnsi="Aptos" w:cs="Aptos"/>
          <w:color w:val="000000" w:themeColor="text1"/>
          <w:sz w:val="22"/>
          <w:szCs w:val="22"/>
        </w:rPr>
        <w:t xml:space="preserve">Known for its unique approach to wellness, Spa Eastman is offering daylong retreats, designed to revitalize the body and calm the mind. This winter, more than 50 retreats will be offered by this internationally renowned wellness centre – each one led by experts with diverse approaches to health. Spa Eastman has also become the first certified </w:t>
      </w:r>
      <w:r w:rsidRPr="051D57EE">
        <w:rPr>
          <w:rFonts w:ascii="Aptos" w:eastAsia="Aptos" w:hAnsi="Aptos" w:cs="Aptos"/>
          <w:i/>
          <w:iCs/>
          <w:color w:val="000000" w:themeColor="text1"/>
          <w:sz w:val="22"/>
          <w:szCs w:val="22"/>
        </w:rPr>
        <w:t xml:space="preserve">Shinrin Yoku </w:t>
      </w:r>
      <w:r w:rsidRPr="051D57EE">
        <w:rPr>
          <w:rFonts w:ascii="Aptos" w:eastAsia="Aptos" w:hAnsi="Aptos" w:cs="Aptos"/>
          <w:color w:val="000000" w:themeColor="text1"/>
          <w:sz w:val="22"/>
          <w:szCs w:val="22"/>
        </w:rPr>
        <w:t>(forest bathing)</w:t>
      </w:r>
      <w:r w:rsidRPr="051D57EE">
        <w:rPr>
          <w:rFonts w:ascii="Aptos" w:eastAsia="Aptos" w:hAnsi="Aptos" w:cs="Aptos"/>
          <w:i/>
          <w:iCs/>
          <w:color w:val="000000" w:themeColor="text1"/>
          <w:sz w:val="22"/>
          <w:szCs w:val="22"/>
        </w:rPr>
        <w:t xml:space="preserve"> </w:t>
      </w:r>
      <w:r w:rsidRPr="051D57EE">
        <w:rPr>
          <w:rFonts w:ascii="Aptos" w:eastAsia="Aptos" w:hAnsi="Aptos" w:cs="Aptos"/>
          <w:color w:val="000000" w:themeColor="text1"/>
          <w:sz w:val="22"/>
          <w:szCs w:val="22"/>
        </w:rPr>
        <w:t>wellness centre in Canada, adding to the extraordinary choice of therapies now available in the Eastern Townships, boosting its reputation as a leading destination for spa-goers.</w:t>
      </w:r>
    </w:p>
    <w:p w14:paraId="4C5251BD" w14:textId="4377EAC1" w:rsidR="051D57EE" w:rsidRDefault="051D57EE" w:rsidP="051D57EE">
      <w:pPr>
        <w:spacing w:before="240" w:after="240" w:line="257" w:lineRule="auto"/>
        <w:jc w:val="both"/>
        <w:rPr>
          <w:rFonts w:ascii="Aptos" w:eastAsia="Aptos" w:hAnsi="Aptos" w:cs="Aptos"/>
          <w:b/>
          <w:bCs/>
          <w:color w:val="000000" w:themeColor="text1"/>
          <w:sz w:val="30"/>
          <w:szCs w:val="30"/>
        </w:rPr>
      </w:pPr>
      <w:r w:rsidRPr="00BF2374">
        <w:rPr>
          <w:rFonts w:ascii="Aptos" w:eastAsia="Aptos" w:hAnsi="Aptos" w:cs="Aptos"/>
          <w:color w:val="000000" w:themeColor="text1"/>
          <w:sz w:val="22"/>
          <w:szCs w:val="22"/>
        </w:rPr>
        <w:t xml:space="preserve">In January 2025, they will launch the first English-language edition of their popular </w:t>
      </w:r>
      <w:hyperlink r:id="rId56">
        <w:r w:rsidRPr="00BF2374">
          <w:rPr>
            <w:rStyle w:val="Lienhypertexte"/>
            <w:rFonts w:ascii="Aptos" w:eastAsia="Aptos" w:hAnsi="Aptos" w:cs="Aptos"/>
            <w:i/>
            <w:iCs/>
            <w:sz w:val="22"/>
            <w:szCs w:val="22"/>
          </w:rPr>
          <w:t>Aspiring Chef</w:t>
        </w:r>
      </w:hyperlink>
      <w:r w:rsidRPr="00BF2374">
        <w:rPr>
          <w:rFonts w:ascii="Aptos" w:eastAsia="Aptos" w:hAnsi="Aptos" w:cs="Aptos"/>
          <w:color w:val="000000" w:themeColor="text1"/>
          <w:sz w:val="22"/>
          <w:szCs w:val="22"/>
        </w:rPr>
        <w:t xml:space="preserve"> culinary retreat. This immersive retreat will allow participants to explore the art of tonic cooking, guided by experts in food and wellness. </w:t>
      </w:r>
    </w:p>
    <w:p w14:paraId="17FFE7BC" w14:textId="6F4091B6" w:rsidR="051D57EE" w:rsidRDefault="051D57EE" w:rsidP="051D57EE">
      <w:pPr>
        <w:spacing w:before="240" w:after="240" w:line="257" w:lineRule="auto"/>
        <w:jc w:val="both"/>
        <w:rPr>
          <w:rFonts w:ascii="Aptos" w:eastAsia="Aptos" w:hAnsi="Aptos" w:cs="Aptos"/>
          <w:b/>
          <w:bCs/>
          <w:color w:val="000000" w:themeColor="text1"/>
          <w:sz w:val="30"/>
          <w:szCs w:val="30"/>
        </w:rPr>
      </w:pPr>
      <w:r w:rsidRPr="00BF2374">
        <w:rPr>
          <w:rFonts w:ascii="Aptos" w:eastAsia="Aptos" w:hAnsi="Aptos" w:cs="Aptos"/>
          <w:color w:val="000000" w:themeColor="text1"/>
          <w:sz w:val="22"/>
          <w:szCs w:val="22"/>
        </w:rPr>
        <w:t>In addition, a new evening formula will be introduced, offering guests two inspiring lectures, followed by a spa experience and gourmet dinner. To celebrate the holiday season, Spa Eastman has also prepared a special program full of surprises and treats.</w:t>
      </w:r>
    </w:p>
    <w:p w14:paraId="5E4FD134" w14:textId="6CDD6114" w:rsidR="051D57EE" w:rsidRDefault="051D57EE" w:rsidP="051D57EE">
      <w:pPr>
        <w:spacing w:before="240" w:after="240" w:line="257" w:lineRule="auto"/>
        <w:jc w:val="both"/>
        <w:rPr>
          <w:rFonts w:ascii="Aptos" w:eastAsia="Aptos" w:hAnsi="Aptos" w:cs="Aptos"/>
          <w:b/>
          <w:bCs/>
          <w:sz w:val="30"/>
          <w:szCs w:val="30"/>
        </w:rPr>
      </w:pPr>
    </w:p>
    <w:p w14:paraId="2C1F2F74" w14:textId="6DB4355F" w:rsidR="051D57EE" w:rsidRDefault="051D57EE" w:rsidP="051D57EE">
      <w:pPr>
        <w:spacing w:before="240" w:after="240" w:line="257" w:lineRule="auto"/>
        <w:jc w:val="both"/>
        <w:rPr>
          <w:rFonts w:ascii="Aptos" w:eastAsia="Aptos" w:hAnsi="Aptos" w:cs="Aptos"/>
          <w:color w:val="000000" w:themeColor="text1"/>
          <w:sz w:val="22"/>
          <w:szCs w:val="22"/>
        </w:rPr>
      </w:pPr>
      <w:r w:rsidRPr="051D57EE">
        <w:rPr>
          <w:rFonts w:ascii="Aptos" w:eastAsia="Aptos" w:hAnsi="Aptos" w:cs="Aptos"/>
          <w:b/>
          <w:bCs/>
          <w:sz w:val="30"/>
          <w:szCs w:val="30"/>
        </w:rPr>
        <w:t>Gourmet</w:t>
      </w:r>
    </w:p>
    <w:p w14:paraId="7ADF1579" w14:textId="47E33B12" w:rsidR="051D57EE" w:rsidRDefault="051D57EE" w:rsidP="051D57EE">
      <w:pPr>
        <w:spacing w:before="240" w:after="240" w:line="257" w:lineRule="auto"/>
        <w:jc w:val="both"/>
        <w:rPr>
          <w:rFonts w:ascii="Aptos" w:eastAsia="Aptos" w:hAnsi="Aptos" w:cs="Aptos"/>
          <w:color w:val="000000" w:themeColor="text1"/>
          <w:sz w:val="22"/>
          <w:szCs w:val="22"/>
        </w:rPr>
      </w:pPr>
      <w:r w:rsidRPr="051D57EE">
        <w:rPr>
          <w:rFonts w:ascii="Aptos" w:eastAsia="Aptos" w:hAnsi="Aptos" w:cs="Aptos"/>
          <w:b/>
          <w:bCs/>
          <w:color w:val="000000" w:themeColor="text1"/>
          <w:sz w:val="22"/>
          <w:szCs w:val="22"/>
        </w:rPr>
        <w:t xml:space="preserve">Five Diamonds for </w:t>
      </w:r>
      <w:hyperlink r:id="rId57">
        <w:r w:rsidRPr="051D57EE">
          <w:rPr>
            <w:rStyle w:val="Lienhypertexte"/>
            <w:rFonts w:ascii="Aptos" w:eastAsia="Aptos" w:hAnsi="Aptos" w:cs="Aptos"/>
            <w:b/>
            <w:bCs/>
            <w:sz w:val="22"/>
            <w:szCs w:val="22"/>
          </w:rPr>
          <w:t>Le Hatley</w:t>
        </w:r>
      </w:hyperlink>
      <w:r w:rsidRPr="051D57EE">
        <w:rPr>
          <w:rFonts w:ascii="Aptos" w:eastAsia="Aptos" w:hAnsi="Aptos" w:cs="Aptos"/>
          <w:b/>
          <w:bCs/>
          <w:color w:val="000000" w:themeColor="text1"/>
          <w:sz w:val="22"/>
          <w:szCs w:val="22"/>
        </w:rPr>
        <w:t>, Manoir Hovey’s restaurant</w:t>
      </w:r>
    </w:p>
    <w:p w14:paraId="632302FA" w14:textId="30DCE854" w:rsidR="051D57EE" w:rsidRDefault="051D57EE" w:rsidP="051D57EE">
      <w:pPr>
        <w:spacing w:before="240" w:after="240" w:line="257" w:lineRule="auto"/>
        <w:jc w:val="both"/>
        <w:rPr>
          <w:rFonts w:ascii="Aptos" w:eastAsia="Aptos" w:hAnsi="Aptos" w:cs="Aptos"/>
          <w:color w:val="000000" w:themeColor="text1"/>
          <w:sz w:val="22"/>
          <w:szCs w:val="22"/>
        </w:rPr>
      </w:pPr>
      <w:r w:rsidRPr="051D57EE">
        <w:rPr>
          <w:rFonts w:ascii="Aptos" w:eastAsia="Aptos" w:hAnsi="Aptos" w:cs="Aptos"/>
          <w:color w:val="000000" w:themeColor="text1"/>
          <w:sz w:val="22"/>
          <w:szCs w:val="22"/>
        </w:rPr>
        <w:t>Manoir Hovey’s Le Hatley restaurant has recently earned one of the highest culinary ratings in North America – the acclaimed Five Diamonds CAA-AAA Award. The hotel, which is in North Hatley in the Eastern Townships, showcases Quebec products on its menus, inviting diners to enjoy a gastronomic “journey”, rich in colorful, flavorful dishes. Manoir Hovey belongs to the prestigious Relais &amp; Châteaux association and its chef, Alexandre Vachon, now ranks among one of a very select group of cuisiniers.</w:t>
      </w:r>
    </w:p>
    <w:p w14:paraId="23722698" w14:textId="114B17C5" w:rsidR="051D57EE" w:rsidRDefault="051D57EE" w:rsidP="051D57EE">
      <w:pPr>
        <w:spacing w:before="240" w:after="240" w:line="257" w:lineRule="auto"/>
        <w:jc w:val="both"/>
        <w:rPr>
          <w:rFonts w:ascii="Aptos" w:eastAsia="Aptos" w:hAnsi="Aptos" w:cs="Aptos"/>
          <w:b/>
          <w:bCs/>
          <w:color w:val="000000" w:themeColor="text1"/>
          <w:sz w:val="22"/>
          <w:szCs w:val="22"/>
        </w:rPr>
      </w:pPr>
    </w:p>
    <w:p w14:paraId="09F2BBC4" w14:textId="2526C0BF" w:rsidR="051D57EE" w:rsidRDefault="051D57EE" w:rsidP="051D57EE">
      <w:pPr>
        <w:spacing w:before="240" w:after="240" w:line="257" w:lineRule="auto"/>
        <w:jc w:val="both"/>
        <w:rPr>
          <w:rFonts w:ascii="Aptos" w:eastAsia="Aptos" w:hAnsi="Aptos" w:cs="Aptos"/>
          <w:color w:val="000000" w:themeColor="text1"/>
          <w:sz w:val="22"/>
          <w:szCs w:val="22"/>
        </w:rPr>
      </w:pPr>
      <w:r w:rsidRPr="051D57EE">
        <w:rPr>
          <w:rFonts w:ascii="Aptos" w:eastAsia="Aptos" w:hAnsi="Aptos" w:cs="Aptos"/>
          <w:b/>
          <w:bCs/>
          <w:color w:val="000000" w:themeColor="text1"/>
          <w:sz w:val="22"/>
          <w:szCs w:val="22"/>
        </w:rPr>
        <w:t xml:space="preserve">Exclusive events aboard </w:t>
      </w:r>
      <w:hyperlink r:id="rId58">
        <w:r w:rsidRPr="051D57EE">
          <w:rPr>
            <w:rStyle w:val="Lienhypertexte"/>
            <w:rFonts w:ascii="Aptos" w:eastAsia="Aptos" w:hAnsi="Aptos" w:cs="Aptos"/>
            <w:b/>
            <w:bCs/>
            <w:sz w:val="22"/>
            <w:szCs w:val="22"/>
          </w:rPr>
          <w:t>Grand Cru</w:t>
        </w:r>
      </w:hyperlink>
    </w:p>
    <w:p w14:paraId="5C3E67C3" w14:textId="7A208897" w:rsidR="051D57EE" w:rsidRDefault="051D57EE" w:rsidP="051D57EE">
      <w:pPr>
        <w:spacing w:before="240" w:after="240" w:line="257" w:lineRule="auto"/>
        <w:jc w:val="both"/>
        <w:rPr>
          <w:rFonts w:ascii="Aptos" w:eastAsia="Aptos" w:hAnsi="Aptos" w:cs="Aptos"/>
          <w:color w:val="000000" w:themeColor="text1"/>
          <w:sz w:val="22"/>
          <w:szCs w:val="22"/>
        </w:rPr>
      </w:pPr>
      <w:r w:rsidRPr="051D57EE">
        <w:rPr>
          <w:rFonts w:ascii="Aptos" w:eastAsia="Aptos" w:hAnsi="Aptos" w:cs="Aptos"/>
          <w:color w:val="000000" w:themeColor="text1"/>
          <w:sz w:val="22"/>
          <w:szCs w:val="22"/>
        </w:rPr>
        <w:t>This winter, the Grand Cru can be booked for dockside events (October to May). The sailing season is during the summer but the boat itself is an elegant, unique venue for a variety of gatherings -  product launches, business meetings, networking and the like. Participants can enjoy the spectacular views of Lake Memphremagog and its mountain scenery. Moreover, holding something aboard a vessel certainly makes it stand out from the crowd!</w:t>
      </w:r>
    </w:p>
    <w:p w14:paraId="03D8DA3D" w14:textId="6234FE3B" w:rsidR="051D57EE" w:rsidRDefault="051D57EE" w:rsidP="051D57EE">
      <w:pPr>
        <w:spacing w:before="240" w:after="240" w:line="257" w:lineRule="auto"/>
        <w:jc w:val="both"/>
        <w:rPr>
          <w:rFonts w:ascii="Aptos" w:eastAsia="Aptos" w:hAnsi="Aptos" w:cs="Aptos"/>
          <w:color w:val="000000" w:themeColor="text1"/>
          <w:sz w:val="22"/>
          <w:szCs w:val="22"/>
        </w:rPr>
      </w:pPr>
      <w:r w:rsidRPr="051D57EE">
        <w:rPr>
          <w:rFonts w:ascii="Aptos" w:eastAsia="Aptos" w:hAnsi="Aptos" w:cs="Aptos"/>
          <w:color w:val="000000" w:themeColor="text1"/>
          <w:sz w:val="22"/>
          <w:szCs w:val="22"/>
        </w:rPr>
        <w:t xml:space="preserve">PAL+ (which operates the boat) has also launched a </w:t>
      </w:r>
      <w:r w:rsidRPr="051D57EE">
        <w:rPr>
          <w:rFonts w:ascii="Aptos" w:eastAsia="Aptos" w:hAnsi="Aptos" w:cs="Aptos"/>
          <w:b/>
          <w:bCs/>
          <w:color w:val="000000" w:themeColor="text1"/>
          <w:sz w:val="22"/>
          <w:szCs w:val="22"/>
        </w:rPr>
        <w:t>mobile app</w:t>
      </w:r>
      <w:r w:rsidRPr="051D57EE">
        <w:rPr>
          <w:rFonts w:ascii="Aptos" w:eastAsia="Aptos" w:hAnsi="Aptos" w:cs="Aptos"/>
          <w:color w:val="000000" w:themeColor="text1"/>
          <w:sz w:val="22"/>
          <w:szCs w:val="22"/>
        </w:rPr>
        <w:t xml:space="preserve"> to make it easy for clients to access information about its eight tourist locations across the Eastern Townships. The app’s features include online reservations, a GPS map, live chat etc.</w:t>
      </w:r>
    </w:p>
    <w:p w14:paraId="3465F87D" w14:textId="5A0BC8C9" w:rsidR="051D57EE" w:rsidRDefault="051D57EE" w:rsidP="051D57EE">
      <w:pPr>
        <w:jc w:val="center"/>
      </w:pPr>
      <w:r>
        <w:rPr>
          <w:noProof/>
        </w:rPr>
        <w:drawing>
          <wp:inline distT="0" distB="0" distL="0" distR="0" wp14:anchorId="788ED1B0" wp14:editId="53706AB6">
            <wp:extent cx="3685332" cy="2071095"/>
            <wp:effectExtent l="0" t="0" r="0" b="0"/>
            <wp:docPr id="1958991893" name="Picture 195899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991893"/>
                    <pic:cNvPicPr/>
                  </pic:nvPicPr>
                  <pic:blipFill>
                    <a:blip r:embed="rId59">
                      <a:extLst>
                        <a:ext uri="{28A0092B-C50C-407E-A947-70E740481C1C}">
                          <a14:useLocalDpi xmlns:a14="http://schemas.microsoft.com/office/drawing/2010/main" val="0"/>
                        </a:ext>
                      </a:extLst>
                    </a:blip>
                    <a:stretch>
                      <a:fillRect/>
                    </a:stretch>
                  </pic:blipFill>
                  <pic:spPr>
                    <a:xfrm>
                      <a:off x="0" y="0"/>
                      <a:ext cx="3685332" cy="2071095"/>
                    </a:xfrm>
                    <a:prstGeom prst="rect">
                      <a:avLst/>
                    </a:prstGeom>
                  </pic:spPr>
                </pic:pic>
              </a:graphicData>
            </a:graphic>
          </wp:inline>
        </w:drawing>
      </w:r>
    </w:p>
    <w:p w14:paraId="4517B7F2" w14:textId="7F87FAE8" w:rsidR="008F1DB0" w:rsidRDefault="051D57EE" w:rsidP="051D57EE">
      <w:pPr>
        <w:jc w:val="center"/>
        <w:rPr>
          <w:i/>
          <w:iCs/>
          <w:sz w:val="16"/>
          <w:szCs w:val="16"/>
          <w:lang w:val="fr-CA"/>
        </w:rPr>
      </w:pPr>
      <w:r w:rsidRPr="051D57EE">
        <w:rPr>
          <w:i/>
          <w:iCs/>
          <w:sz w:val="16"/>
          <w:szCs w:val="16"/>
          <w:lang w:val="fr-CA"/>
        </w:rPr>
        <w:t>Le Grand Cru- Photo credit : Escapades Memphrémagog</w:t>
      </w:r>
    </w:p>
    <w:p w14:paraId="77ADCC1A" w14:textId="0644561F" w:rsidR="008F1DB0" w:rsidRDefault="516BB4B7" w:rsidP="516BB4B7">
      <w:pPr>
        <w:spacing w:before="240" w:after="240" w:line="257" w:lineRule="auto"/>
        <w:jc w:val="both"/>
        <w:rPr>
          <w:rFonts w:ascii="Aptos" w:eastAsia="Aptos" w:hAnsi="Aptos" w:cs="Aptos"/>
          <w:color w:val="000000" w:themeColor="text1"/>
          <w:sz w:val="22"/>
          <w:szCs w:val="22"/>
        </w:rPr>
      </w:pPr>
      <w:r w:rsidRPr="516BB4B7">
        <w:rPr>
          <w:rFonts w:ascii="Aptos" w:eastAsia="Aptos" w:hAnsi="Aptos" w:cs="Aptos"/>
          <w:b/>
          <w:bCs/>
          <w:color w:val="000000" w:themeColor="text1"/>
          <w:sz w:val="22"/>
          <w:szCs w:val="22"/>
        </w:rPr>
        <w:t xml:space="preserve">A country-style winter table at </w:t>
      </w:r>
      <w:hyperlink r:id="rId60">
        <w:r w:rsidRPr="516BB4B7">
          <w:rPr>
            <w:rStyle w:val="Lienhypertexte"/>
            <w:rFonts w:ascii="Aptos" w:eastAsia="Aptos" w:hAnsi="Aptos" w:cs="Aptos"/>
            <w:b/>
            <w:bCs/>
            <w:sz w:val="22"/>
            <w:szCs w:val="22"/>
          </w:rPr>
          <w:t>Espace Old Mill</w:t>
        </w:r>
      </w:hyperlink>
    </w:p>
    <w:p w14:paraId="33456359" w14:textId="65B2359D" w:rsidR="008F1DB0" w:rsidRDefault="008F1DB0" w:rsidP="516BB4B7">
      <w:pPr>
        <w:spacing w:before="240" w:after="240" w:line="257" w:lineRule="auto"/>
        <w:jc w:val="both"/>
        <w:rPr>
          <w:rFonts w:ascii="Aptos" w:eastAsia="Aptos" w:hAnsi="Aptos" w:cs="Aptos"/>
          <w:color w:val="000000" w:themeColor="text1"/>
          <w:sz w:val="22"/>
          <w:szCs w:val="22"/>
        </w:rPr>
      </w:pPr>
      <w:r w:rsidRPr="2C40F3CF">
        <w:rPr>
          <w:rFonts w:ascii="Aptos" w:eastAsia="Aptos" w:hAnsi="Aptos" w:cs="Aptos"/>
          <w:color w:val="000000"/>
          <w:sz w:val="22"/>
          <w:szCs w:val="22"/>
        </w:rPr>
        <w:t xml:space="preserve">L'Espace Old Mill is primarily a farm where even in winter, </w:t>
      </w:r>
      <w:r w:rsidR="009E5EF4" w:rsidRPr="2C40F3CF">
        <w:rPr>
          <w:rFonts w:ascii="Aptos" w:eastAsia="Aptos" w:hAnsi="Aptos" w:cs="Aptos"/>
          <w:color w:val="000000"/>
          <w:sz w:val="22"/>
          <w:szCs w:val="22"/>
        </w:rPr>
        <w:t>fresh vegetables (grown in a greenhouse) are available. Operated by passionate food lovers, this farm/restaurant, which was named as one of the 10 best new dining establishments in Canada by</w:t>
      </w:r>
      <w:r w:rsidR="009E5EF4" w:rsidRPr="2C40F3CF">
        <w:rPr>
          <w:rStyle w:val="apple-converted-space"/>
          <w:rFonts w:ascii="Aptos" w:eastAsia="Aptos" w:hAnsi="Aptos" w:cs="Aptos"/>
          <w:color w:val="000000"/>
          <w:sz w:val="22"/>
          <w:szCs w:val="22"/>
        </w:rPr>
        <w:t xml:space="preserve">  </w:t>
      </w:r>
      <w:hyperlink r:id="rId61">
        <w:r w:rsidR="578FD497" w:rsidRPr="00BF2374">
          <w:rPr>
            <w:rStyle w:val="Lienhypertexte"/>
            <w:rFonts w:ascii="Aptos" w:eastAsia="Aptos" w:hAnsi="Aptos" w:cs="Aptos"/>
            <w:sz w:val="22"/>
            <w:szCs w:val="22"/>
          </w:rPr>
          <w:t>EnRoute/Air Canada</w:t>
        </w:r>
      </w:hyperlink>
      <w:r w:rsidR="009E5EF4" w:rsidRPr="2C40F3CF">
        <w:rPr>
          <w:rFonts w:ascii="Aptos" w:eastAsia="Aptos" w:hAnsi="Aptos" w:cs="Aptos"/>
          <w:color w:val="000000"/>
          <w:sz w:val="22"/>
          <w:szCs w:val="22"/>
        </w:rPr>
        <w:t>, offers visitors a warm welcome with menus featuring tasty local dishes.</w:t>
      </w:r>
    </w:p>
    <w:p w14:paraId="15B6ECAE" w14:textId="774D6552" w:rsidR="008F1DB0" w:rsidRPr="00BF2374" w:rsidRDefault="74E3EAF2" w:rsidP="74E3EAF2">
      <w:pPr>
        <w:spacing w:before="240" w:after="240" w:line="257" w:lineRule="auto"/>
        <w:jc w:val="both"/>
        <w:rPr>
          <w:rFonts w:ascii="Aptos" w:eastAsia="Aptos" w:hAnsi="Aptos" w:cs="Aptos"/>
          <w:b/>
          <w:bCs/>
          <w:color w:val="000000" w:themeColor="text1"/>
          <w:sz w:val="22"/>
          <w:szCs w:val="22"/>
        </w:rPr>
      </w:pPr>
      <w:r w:rsidRPr="74E3EAF2">
        <w:rPr>
          <w:rFonts w:ascii="Aptos" w:eastAsia="Aptos" w:hAnsi="Aptos" w:cs="Aptos"/>
          <w:color w:val="000000" w:themeColor="text1"/>
          <w:sz w:val="22"/>
          <w:szCs w:val="22"/>
        </w:rPr>
        <w:t xml:space="preserve">This winter, L'Espace Old Mill offers an authentic gourmet experience for Christmas, with a festive 4- or 7-course menu made entirely from local, seasonal produce. Local agriculture is celebrated in every dish, offering a unique culinary escapade. What's more, throughout the season, guests of the restaurant and </w:t>
      </w:r>
      <w:r w:rsidRPr="74E3EAF2">
        <w:rPr>
          <w:rFonts w:ascii="Aptos" w:eastAsia="Aptos" w:hAnsi="Aptos" w:cs="Aptos"/>
          <w:color w:val="000000" w:themeColor="text1"/>
          <w:sz w:val="22"/>
          <w:szCs w:val="22"/>
        </w:rPr>
        <w:lastRenderedPageBreak/>
        <w:t>inn can enjoy a free tour of the farm and greenhouse every Saturday, adding an immersive dimension to this unforgettable experience.</w:t>
      </w:r>
    </w:p>
    <w:p w14:paraId="6F60D878" w14:textId="2B65F5F1" w:rsidR="74E3EAF2" w:rsidRDefault="74E3EAF2" w:rsidP="74E3EAF2">
      <w:pPr>
        <w:spacing w:before="240" w:after="240" w:line="257" w:lineRule="auto"/>
        <w:jc w:val="both"/>
        <w:rPr>
          <w:rFonts w:ascii="Aptos" w:eastAsia="Aptos" w:hAnsi="Aptos" w:cs="Aptos"/>
          <w:color w:val="000000" w:themeColor="text1"/>
          <w:sz w:val="22"/>
          <w:szCs w:val="22"/>
        </w:rPr>
      </w:pPr>
    </w:p>
    <w:p w14:paraId="74D0F3E9" w14:textId="3F2BEDBB" w:rsidR="008F1DB0" w:rsidRPr="00BF2374" w:rsidRDefault="516BB4B7" w:rsidP="516BB4B7">
      <w:pPr>
        <w:spacing w:before="240" w:after="240" w:line="257" w:lineRule="auto"/>
        <w:jc w:val="both"/>
        <w:rPr>
          <w:rFonts w:ascii="Aptos" w:eastAsia="Aptos" w:hAnsi="Aptos" w:cs="Aptos"/>
          <w:color w:val="000000" w:themeColor="text1"/>
          <w:sz w:val="22"/>
          <w:szCs w:val="22"/>
          <w:lang w:val="fr-CA"/>
        </w:rPr>
      </w:pPr>
      <w:hyperlink r:id="rId62">
        <w:r w:rsidRPr="516BB4B7">
          <w:rPr>
            <w:rStyle w:val="Lienhypertexte"/>
            <w:rFonts w:ascii="Aptos" w:eastAsia="Aptos" w:hAnsi="Aptos" w:cs="Aptos"/>
            <w:b/>
            <w:bCs/>
            <w:sz w:val="22"/>
            <w:szCs w:val="22"/>
            <w:lang w:val="fr-FR"/>
          </w:rPr>
          <w:t>« Décembre au vignoble »</w:t>
        </w:r>
      </w:hyperlink>
      <w:r w:rsidRPr="516BB4B7">
        <w:rPr>
          <w:rFonts w:ascii="Aptos" w:eastAsia="Aptos" w:hAnsi="Aptos" w:cs="Aptos"/>
          <w:b/>
          <w:bCs/>
          <w:sz w:val="22"/>
          <w:szCs w:val="22"/>
          <w:lang w:val="fr-FR"/>
        </w:rPr>
        <w:t xml:space="preserve"> </w:t>
      </w:r>
      <w:r w:rsidRPr="516BB4B7">
        <w:rPr>
          <w:rFonts w:ascii="Aptos" w:eastAsia="Aptos" w:hAnsi="Aptos" w:cs="Aptos"/>
          <w:b/>
          <w:bCs/>
          <w:color w:val="000000" w:themeColor="text1"/>
          <w:sz w:val="22"/>
          <w:szCs w:val="22"/>
          <w:lang w:val="fr-CA"/>
        </w:rPr>
        <w:t>along the Brome-Missisquoi Wine Route</w:t>
      </w:r>
    </w:p>
    <w:p w14:paraId="594C4470" w14:textId="653F422F" w:rsidR="008F1DB0" w:rsidRDefault="516BB4B7" w:rsidP="516BB4B7">
      <w:pPr>
        <w:spacing w:before="240" w:after="240" w:line="257" w:lineRule="auto"/>
        <w:jc w:val="both"/>
        <w:rPr>
          <w:rFonts w:ascii="Aptos" w:eastAsia="Aptos" w:hAnsi="Aptos" w:cs="Aptos"/>
          <w:color w:val="000000" w:themeColor="text1"/>
          <w:sz w:val="22"/>
          <w:szCs w:val="22"/>
        </w:rPr>
      </w:pPr>
      <w:r w:rsidRPr="516BB4B7">
        <w:rPr>
          <w:rFonts w:ascii="Aptos" w:eastAsia="Aptos" w:hAnsi="Aptos" w:cs="Aptos"/>
          <w:color w:val="000000" w:themeColor="text1"/>
          <w:sz w:val="22"/>
          <w:szCs w:val="22"/>
        </w:rPr>
        <w:t xml:space="preserve">The Wine Route is inviting wine lovers to sample some of the prime products produced in the region of Brome-Missisquoi. The “December at the Vineyard” event celebrates the holiday season with wonderful wines that will tempt your taste buds and get you into the holiday spirit!  (December 7 and 14.) </w:t>
      </w:r>
    </w:p>
    <w:p w14:paraId="5304C94D" w14:textId="2B078595" w:rsidR="008F1DB0" w:rsidRDefault="516BB4B7" w:rsidP="516BB4B7">
      <w:pPr>
        <w:spacing w:before="240" w:after="240" w:line="257" w:lineRule="auto"/>
        <w:jc w:val="both"/>
        <w:rPr>
          <w:rFonts w:ascii="Aptos" w:eastAsia="Aptos" w:hAnsi="Aptos" w:cs="Aptos"/>
          <w:color w:val="000000"/>
          <w:sz w:val="22"/>
          <w:szCs w:val="22"/>
        </w:rPr>
      </w:pPr>
      <w:r w:rsidRPr="516BB4B7">
        <w:rPr>
          <w:rFonts w:ascii="Aptos" w:eastAsia="Aptos" w:hAnsi="Aptos" w:cs="Aptos"/>
          <w:color w:val="000000" w:themeColor="text1"/>
          <w:sz w:val="22"/>
          <w:szCs w:val="22"/>
        </w:rPr>
        <w:t xml:space="preserve">Bundled up in your winter clothes, meandering through the backroads of our region on a cool, crisp day, there will be nothing more welcoming than a stopover at one of the wineries! You’ll find all kinds of diversions to warm you up – guided tours, gourmet treats, tastings, cocktails, fire pits, craft sales, gift baskets… The list goes on. The Eastern Townships region is the cradle of the wine industry in Quebec. It boasts the first designated wine route in the province, encompassing over 20 vineyards that produce 60% of all wines in Quebec. </w:t>
      </w:r>
    </w:p>
    <w:p w14:paraId="2A895F61" w14:textId="7BD91CB8" w:rsidR="54025702" w:rsidRPr="00B92DA4" w:rsidRDefault="54025702" w:rsidP="2C40F3CF">
      <w:pPr>
        <w:spacing w:after="150"/>
        <w:jc w:val="both"/>
        <w:rPr>
          <w:rFonts w:ascii="Aptos" w:eastAsia="Aptos" w:hAnsi="Aptos" w:cs="Aptos"/>
          <w:color w:val="000000" w:themeColor="text1"/>
          <w:sz w:val="22"/>
          <w:szCs w:val="22"/>
        </w:rPr>
      </w:pPr>
    </w:p>
    <w:p w14:paraId="5D29AC16" w14:textId="102B0B07" w:rsidR="54025702" w:rsidRDefault="54025702" w:rsidP="01E1EECC">
      <w:pPr>
        <w:jc w:val="center"/>
        <w:rPr>
          <w:i/>
          <w:iCs/>
          <w:sz w:val="16"/>
          <w:szCs w:val="16"/>
        </w:rPr>
      </w:pPr>
      <w:r>
        <w:rPr>
          <w:noProof/>
        </w:rPr>
        <w:drawing>
          <wp:inline distT="0" distB="0" distL="0" distR="0" wp14:anchorId="7411ECC8" wp14:editId="716D4BC2">
            <wp:extent cx="3493869" cy="2321545"/>
            <wp:effectExtent l="0" t="0" r="0" b="0"/>
            <wp:docPr id="823949328" name="Picture 823949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493869" cy="2321545"/>
                    </a:xfrm>
                    <a:prstGeom prst="rect">
                      <a:avLst/>
                    </a:prstGeom>
                  </pic:spPr>
                </pic:pic>
              </a:graphicData>
            </a:graphic>
          </wp:inline>
        </w:drawing>
      </w:r>
    </w:p>
    <w:p w14:paraId="51A84695" w14:textId="048D53E6" w:rsidR="54025702" w:rsidRPr="00A05444" w:rsidRDefault="578FD497" w:rsidP="578FD497">
      <w:pPr>
        <w:jc w:val="center"/>
        <w:rPr>
          <w:i/>
          <w:iCs/>
          <w:sz w:val="16"/>
          <w:szCs w:val="16"/>
          <w:lang w:val="fr-CA"/>
        </w:rPr>
      </w:pPr>
      <w:r w:rsidRPr="578FD497">
        <w:rPr>
          <w:i/>
          <w:iCs/>
          <w:sz w:val="16"/>
          <w:szCs w:val="16"/>
          <w:lang w:val="fr-CA"/>
        </w:rPr>
        <w:t>Vignoble Léon Courville en hiver – Photo credit : Daphné Caron</w:t>
      </w:r>
    </w:p>
    <w:p w14:paraId="5590E851" w14:textId="77777777" w:rsidR="00A578D7" w:rsidRDefault="00A578D7" w:rsidP="3669C60F">
      <w:pPr>
        <w:jc w:val="both"/>
        <w:rPr>
          <w:lang w:val="fr-CA"/>
        </w:rPr>
      </w:pPr>
    </w:p>
    <w:p w14:paraId="2410EC34" w14:textId="32A2601C" w:rsidR="74E3EAF2" w:rsidRDefault="74E3EAF2" w:rsidP="74E3EAF2">
      <w:pPr>
        <w:jc w:val="both"/>
        <w:rPr>
          <w:lang w:val="fr-CA"/>
        </w:rPr>
      </w:pPr>
    </w:p>
    <w:p w14:paraId="37EC3076" w14:textId="212157C3" w:rsidR="1D98735C" w:rsidRPr="009E7BDC" w:rsidRDefault="516BB4B7" w:rsidP="516BB4B7">
      <w:pPr>
        <w:spacing w:after="160" w:line="276" w:lineRule="auto"/>
        <w:jc w:val="both"/>
        <w:rPr>
          <w:rFonts w:ascii="Aptos" w:eastAsia="Aptos" w:hAnsi="Aptos" w:cs="Aptos"/>
          <w:color w:val="000000" w:themeColor="text1"/>
          <w:sz w:val="22"/>
          <w:szCs w:val="22"/>
        </w:rPr>
      </w:pPr>
      <w:r w:rsidRPr="00BF2374">
        <w:rPr>
          <w:rFonts w:ascii="Aptos" w:eastAsia="Aptos" w:hAnsi="Aptos" w:cs="Aptos"/>
          <w:b/>
          <w:bCs/>
          <w:color w:val="000000" w:themeColor="text1"/>
          <w:sz w:val="22"/>
          <w:szCs w:val="22"/>
        </w:rPr>
        <w:t xml:space="preserve">A new Quebec cheese to try at </w:t>
      </w:r>
      <w:hyperlink r:id="rId64">
        <w:r w:rsidRPr="00BF2374">
          <w:rPr>
            <w:rStyle w:val="Lienhypertexte"/>
            <w:rFonts w:ascii="Aptos" w:eastAsia="Aptos" w:hAnsi="Aptos" w:cs="Aptos"/>
            <w:b/>
            <w:bCs/>
            <w:sz w:val="22"/>
            <w:szCs w:val="22"/>
          </w:rPr>
          <w:t>Fromagerie Nouvelle-France</w:t>
        </w:r>
      </w:hyperlink>
    </w:p>
    <w:p w14:paraId="337AC7BC" w14:textId="3C948D97" w:rsidR="1D98735C" w:rsidRPr="009E7BDC" w:rsidRDefault="516BB4B7" w:rsidP="516BB4B7">
      <w:pPr>
        <w:spacing w:after="160" w:line="276" w:lineRule="auto"/>
        <w:jc w:val="both"/>
        <w:rPr>
          <w:rFonts w:ascii="Aptos" w:eastAsia="Aptos" w:hAnsi="Aptos" w:cs="Aptos"/>
          <w:color w:val="000000" w:themeColor="text1"/>
          <w:sz w:val="22"/>
          <w:szCs w:val="22"/>
        </w:rPr>
      </w:pPr>
      <w:r w:rsidRPr="00BF2374">
        <w:rPr>
          <w:rFonts w:ascii="Aptos" w:eastAsia="Aptos" w:hAnsi="Aptos" w:cs="Aptos"/>
          <w:color w:val="000000" w:themeColor="text1"/>
          <w:sz w:val="22"/>
          <w:szCs w:val="22"/>
        </w:rPr>
        <w:t>Fromagerie Nouvelle France in Racine unveils its latest creation: a pasteurized cow's milk cheese with a soft, washed rind, named HOUDE le patriarche. The cheese pays tribute to the descendants of Louis Houde, a common ancestor of many Quebecers. HOUDE le patriarche adds to a range of cheeses deeply rooted in Marie-Chantal's family heritage, alongside the famous Zacharie Cloutier, which honours her maternal line, and La Madelaine. Since it was founded in 2010, Fromagerie Nouvelle France has established itself on the Quebec and international cheese scene, racking up more than 60 awards in Quebec, Canada, the United States and elsewhere in the world.</w:t>
      </w:r>
    </w:p>
    <w:p w14:paraId="72B26314" w14:textId="2EB9C057" w:rsidR="1D98735C" w:rsidRPr="00BF2374" w:rsidRDefault="1D98735C" w:rsidP="516BB4B7">
      <w:pPr>
        <w:spacing w:after="160" w:line="276" w:lineRule="auto"/>
        <w:jc w:val="both"/>
        <w:rPr>
          <w:rFonts w:ascii="Aptos" w:eastAsia="Aptos" w:hAnsi="Aptos" w:cs="Aptos"/>
          <w:b/>
          <w:bCs/>
          <w:color w:val="000000" w:themeColor="text1"/>
          <w:sz w:val="22"/>
          <w:szCs w:val="22"/>
        </w:rPr>
      </w:pPr>
    </w:p>
    <w:p w14:paraId="4B574C89" w14:textId="2624B7E0" w:rsidR="1D98735C" w:rsidRPr="00BF2374" w:rsidRDefault="516BB4B7" w:rsidP="516BB4B7">
      <w:pPr>
        <w:spacing w:after="160" w:line="276" w:lineRule="auto"/>
        <w:jc w:val="both"/>
        <w:rPr>
          <w:rFonts w:ascii="Aptos" w:eastAsia="Aptos" w:hAnsi="Aptos" w:cs="Aptos"/>
          <w:color w:val="000000" w:themeColor="text1"/>
          <w:sz w:val="22"/>
          <w:szCs w:val="22"/>
          <w:lang w:val="fr-CA"/>
        </w:rPr>
      </w:pPr>
      <w:r w:rsidRPr="516BB4B7">
        <w:rPr>
          <w:rFonts w:ascii="Aptos" w:eastAsia="Aptos" w:hAnsi="Aptos" w:cs="Aptos"/>
          <w:b/>
          <w:bCs/>
          <w:color w:val="000000" w:themeColor="text1"/>
          <w:sz w:val="22"/>
          <w:szCs w:val="22"/>
          <w:lang w:val="fr-FR"/>
        </w:rPr>
        <w:t xml:space="preserve">La </w:t>
      </w:r>
      <w:hyperlink r:id="rId65">
        <w:r w:rsidRPr="516BB4B7">
          <w:rPr>
            <w:rStyle w:val="Lienhypertexte"/>
            <w:rFonts w:ascii="Aptos" w:eastAsia="Aptos" w:hAnsi="Aptos" w:cs="Aptos"/>
            <w:b/>
            <w:bCs/>
            <w:sz w:val="22"/>
            <w:szCs w:val="22"/>
            <w:lang w:val="fr-FR"/>
          </w:rPr>
          <w:t>Grande Foire des Saveurs</w:t>
        </w:r>
      </w:hyperlink>
      <w:r w:rsidRPr="516BB4B7">
        <w:rPr>
          <w:rFonts w:ascii="Aptos" w:eastAsia="Aptos" w:hAnsi="Aptos" w:cs="Aptos"/>
          <w:b/>
          <w:bCs/>
          <w:color w:val="000000" w:themeColor="text1"/>
          <w:sz w:val="22"/>
          <w:szCs w:val="22"/>
          <w:lang w:val="fr-FR"/>
        </w:rPr>
        <w:t xml:space="preserve">: a feast of gourmet discoveries </w:t>
      </w:r>
    </w:p>
    <w:p w14:paraId="3C019590" w14:textId="7C994893" w:rsidR="1D98735C" w:rsidRPr="009E7BDC" w:rsidRDefault="516BB4B7" w:rsidP="516BB4B7">
      <w:pPr>
        <w:spacing w:after="160" w:line="276" w:lineRule="auto"/>
        <w:jc w:val="both"/>
        <w:rPr>
          <w:rFonts w:ascii="Aptos" w:eastAsia="Aptos" w:hAnsi="Aptos" w:cs="Aptos"/>
          <w:color w:val="000000" w:themeColor="text1"/>
          <w:sz w:val="22"/>
          <w:szCs w:val="22"/>
        </w:rPr>
      </w:pPr>
      <w:r w:rsidRPr="00BF2374">
        <w:rPr>
          <w:rFonts w:ascii="Aptos" w:eastAsia="Aptos" w:hAnsi="Aptos" w:cs="Aptos"/>
          <w:color w:val="000000" w:themeColor="text1"/>
          <w:sz w:val="22"/>
          <w:szCs w:val="22"/>
        </w:rPr>
        <w:lastRenderedPageBreak/>
        <w:t xml:space="preserve">On February 1, 2025, from 10 a.m. to 4 p.m., the Grande Foire des Saveurs, presented by the Créateurs de Saveurs des Cantons-de-l'Est, sets up shop at the Centre de Foires de Sherbrooke for a day dedicated to the pleasures of the terroir. With nearly 80 gourmet kiosks, this not-to-be-missed event immerses visitors in the wealth of local produce. </w:t>
      </w:r>
    </w:p>
    <w:p w14:paraId="644F485D" w14:textId="0250C5D9" w:rsidR="1D98735C" w:rsidRPr="009E7BDC" w:rsidRDefault="516BB4B7" w:rsidP="516BB4B7">
      <w:pPr>
        <w:spacing w:after="160" w:line="276" w:lineRule="auto"/>
        <w:jc w:val="both"/>
        <w:rPr>
          <w:rFonts w:ascii="Aptos" w:eastAsia="Aptos" w:hAnsi="Aptos" w:cs="Aptos"/>
          <w:color w:val="000000" w:themeColor="text1"/>
          <w:sz w:val="22"/>
          <w:szCs w:val="22"/>
        </w:rPr>
      </w:pPr>
      <w:r w:rsidRPr="00BF2374">
        <w:rPr>
          <w:rFonts w:ascii="Aptos" w:eastAsia="Aptos" w:hAnsi="Aptos" w:cs="Aptos"/>
          <w:color w:val="000000" w:themeColor="text1"/>
          <w:sz w:val="22"/>
          <w:szCs w:val="22"/>
        </w:rPr>
        <w:t>With family or friends, discover the authentic flavours of the region as you explore the creations of our passionate artisans. This unique gathering is the ideal opportunity to meet producers, learn more about their know-how, and sample a variety of products that are the pride of the Eastern Townships.</w:t>
      </w:r>
    </w:p>
    <w:p w14:paraId="2F95F724" w14:textId="666CA218" w:rsidR="1D98735C" w:rsidRPr="00BF2374" w:rsidRDefault="1D98735C" w:rsidP="516BB4B7">
      <w:pPr>
        <w:spacing w:after="160" w:line="276" w:lineRule="auto"/>
        <w:jc w:val="both"/>
        <w:rPr>
          <w:rFonts w:ascii="Aptos" w:eastAsia="Aptos" w:hAnsi="Aptos" w:cs="Aptos"/>
          <w:b/>
          <w:bCs/>
          <w:color w:val="000000" w:themeColor="text1"/>
          <w:sz w:val="22"/>
          <w:szCs w:val="22"/>
        </w:rPr>
      </w:pPr>
    </w:p>
    <w:p w14:paraId="62C59923" w14:textId="306CAC6A" w:rsidR="1D98735C" w:rsidRPr="009E7BDC" w:rsidRDefault="516BB4B7" w:rsidP="516BB4B7">
      <w:pPr>
        <w:spacing w:after="160" w:line="276" w:lineRule="auto"/>
        <w:jc w:val="both"/>
        <w:rPr>
          <w:rFonts w:ascii="Aptos" w:eastAsia="Aptos" w:hAnsi="Aptos" w:cs="Aptos"/>
          <w:color w:val="000000" w:themeColor="text1"/>
          <w:sz w:val="22"/>
          <w:szCs w:val="22"/>
        </w:rPr>
      </w:pPr>
      <w:r w:rsidRPr="00BF2374">
        <w:rPr>
          <w:rFonts w:ascii="Aptos" w:eastAsia="Aptos" w:hAnsi="Aptos" w:cs="Aptos"/>
          <w:b/>
          <w:bCs/>
          <w:color w:val="000000" w:themeColor="text1"/>
          <w:sz w:val="22"/>
          <w:szCs w:val="22"/>
        </w:rPr>
        <w:t xml:space="preserve">Dynamic programming at </w:t>
      </w:r>
      <w:hyperlink r:id="rId66">
        <w:r w:rsidRPr="00BF2374">
          <w:rPr>
            <w:rStyle w:val="Lienhypertexte"/>
            <w:rFonts w:ascii="Aptos" w:eastAsia="Aptos" w:hAnsi="Aptos" w:cs="Aptos"/>
            <w:b/>
            <w:bCs/>
            <w:sz w:val="22"/>
            <w:szCs w:val="22"/>
          </w:rPr>
          <w:t>Café Fabulé</w:t>
        </w:r>
      </w:hyperlink>
    </w:p>
    <w:p w14:paraId="26C4B55E" w14:textId="545619E6" w:rsidR="1D98735C" w:rsidRPr="009E7BDC" w:rsidRDefault="516BB4B7" w:rsidP="516BB4B7">
      <w:pPr>
        <w:spacing w:after="160" w:line="276" w:lineRule="auto"/>
        <w:jc w:val="both"/>
        <w:rPr>
          <w:rFonts w:ascii="Aptos" w:eastAsia="Aptos" w:hAnsi="Aptos" w:cs="Aptos"/>
          <w:color w:val="000000" w:themeColor="text1"/>
          <w:sz w:val="22"/>
          <w:szCs w:val="22"/>
        </w:rPr>
      </w:pPr>
      <w:r w:rsidRPr="00BF2374">
        <w:rPr>
          <w:rFonts w:ascii="Aptos" w:eastAsia="Aptos" w:hAnsi="Aptos" w:cs="Aptos"/>
          <w:color w:val="000000" w:themeColor="text1"/>
          <w:sz w:val="22"/>
          <w:szCs w:val="22"/>
        </w:rPr>
        <w:t>This winter, Café Fabulé is offering a dynamic program, with a Christmas Market on November 23 and 24, writing and creative arts workshops, and 5 à 7 Thursdays with a bistro menu. The Fabul'Art Wall will feature the works of Marie-Ève Plante from November 5 to December 28, 2024, followed by those of Raphaël Landry Versaille from December 31 to March 1, 2025. Come and share enriching moments at the café !</w:t>
      </w:r>
    </w:p>
    <w:p w14:paraId="54761C55" w14:textId="74D2E116" w:rsidR="1D98735C" w:rsidRPr="00BF2374" w:rsidRDefault="1D98735C" w:rsidP="516BB4B7">
      <w:pPr>
        <w:spacing w:after="160" w:line="276" w:lineRule="auto"/>
        <w:jc w:val="both"/>
        <w:rPr>
          <w:rFonts w:ascii="Aptos" w:eastAsia="Aptos" w:hAnsi="Aptos" w:cs="Aptos"/>
          <w:b/>
          <w:bCs/>
          <w:color w:val="000000" w:themeColor="text1"/>
          <w:sz w:val="22"/>
          <w:szCs w:val="22"/>
        </w:rPr>
      </w:pPr>
    </w:p>
    <w:p w14:paraId="7252F470" w14:textId="64EAA164" w:rsidR="1D98735C" w:rsidRPr="009E7BDC" w:rsidRDefault="516BB4B7" w:rsidP="516BB4B7">
      <w:pPr>
        <w:spacing w:after="160" w:line="276" w:lineRule="auto"/>
        <w:jc w:val="both"/>
        <w:rPr>
          <w:rFonts w:ascii="Aptos" w:eastAsia="Aptos" w:hAnsi="Aptos" w:cs="Aptos"/>
          <w:color w:val="000000" w:themeColor="text1"/>
          <w:sz w:val="22"/>
          <w:szCs w:val="22"/>
        </w:rPr>
      </w:pPr>
      <w:r w:rsidRPr="00BF2374">
        <w:rPr>
          <w:rFonts w:ascii="Aptos" w:eastAsia="Aptos" w:hAnsi="Aptos" w:cs="Aptos"/>
          <w:b/>
          <w:bCs/>
          <w:color w:val="000000" w:themeColor="text1"/>
          <w:sz w:val="22"/>
          <w:szCs w:val="22"/>
        </w:rPr>
        <w:t xml:space="preserve">Combine brunch and racing at </w:t>
      </w:r>
      <w:hyperlink r:id="rId67">
        <w:r w:rsidRPr="00BF2374">
          <w:rPr>
            <w:rStyle w:val="Lienhypertexte"/>
            <w:rFonts w:ascii="Aptos" w:eastAsia="Aptos" w:hAnsi="Aptos" w:cs="Aptos"/>
            <w:b/>
            <w:bCs/>
            <w:sz w:val="22"/>
            <w:szCs w:val="22"/>
          </w:rPr>
          <w:t>Siboire Jacques-Cartier</w:t>
        </w:r>
      </w:hyperlink>
    </w:p>
    <w:p w14:paraId="28B73952" w14:textId="093D7A12" w:rsidR="1D98735C" w:rsidRPr="009E7BDC" w:rsidRDefault="516BB4B7" w:rsidP="516BB4B7">
      <w:pPr>
        <w:spacing w:after="160" w:line="276" w:lineRule="auto"/>
        <w:jc w:val="both"/>
        <w:rPr>
          <w:rFonts w:ascii="Aptos" w:eastAsia="Aptos" w:hAnsi="Aptos" w:cs="Aptos"/>
          <w:b/>
          <w:bCs/>
          <w:color w:val="000000" w:themeColor="text1"/>
          <w:sz w:val="22"/>
          <w:szCs w:val="22"/>
        </w:rPr>
      </w:pPr>
      <w:r w:rsidRPr="00BF2374">
        <w:rPr>
          <w:rFonts w:ascii="Aptos" w:eastAsia="Aptos" w:hAnsi="Aptos" w:cs="Aptos"/>
          <w:color w:val="000000" w:themeColor="text1"/>
          <w:sz w:val="22"/>
          <w:szCs w:val="22"/>
        </w:rPr>
        <w:t>Located on the shores of Lac-des-Nations, the Siboire Jacques-Cartier offers a menu ideal for lunches and dinners in good company over beers made on site. On January 18, the Brunch Run event will celebrate the New Year! Whether you're new to running or a seasoned enthusiast, you'll enjoy a course accessible to all, with 5 and 10 km options, in collaboration with Le Coureur boutique, Courir boutique and Café Hubert Saint-Jean. Afterwards, a convivial brunch awaits you at the Siboire Jacques-Cartier, accompanied by Hubert Saint-Jean coffees. Reserve your place now!</w:t>
      </w:r>
    </w:p>
    <w:p w14:paraId="3188A866" w14:textId="4D3353B1" w:rsidR="1D98735C" w:rsidRPr="009E7BDC" w:rsidRDefault="1D98735C" w:rsidP="516BB4B7">
      <w:pPr>
        <w:spacing w:after="160" w:line="276" w:lineRule="auto"/>
        <w:jc w:val="both"/>
        <w:rPr>
          <w:rFonts w:ascii="Aptos" w:eastAsia="Aptos" w:hAnsi="Aptos" w:cs="Aptos"/>
          <w:b/>
          <w:bCs/>
          <w:color w:val="000000" w:themeColor="text1"/>
          <w:sz w:val="22"/>
          <w:szCs w:val="22"/>
        </w:rPr>
      </w:pPr>
    </w:p>
    <w:p w14:paraId="4FC2C4E3" w14:textId="7C1681C6" w:rsidR="1D98735C" w:rsidRPr="009E7BDC" w:rsidRDefault="516BB4B7" w:rsidP="516BB4B7">
      <w:pPr>
        <w:spacing w:after="160" w:line="276" w:lineRule="auto"/>
        <w:jc w:val="both"/>
        <w:rPr>
          <w:rFonts w:ascii="Aptos" w:eastAsia="Aptos" w:hAnsi="Aptos" w:cs="Aptos"/>
          <w:color w:val="000000" w:themeColor="text1"/>
          <w:sz w:val="22"/>
          <w:szCs w:val="22"/>
        </w:rPr>
      </w:pPr>
      <w:r w:rsidRPr="516BB4B7">
        <w:rPr>
          <w:rFonts w:ascii="Aptos" w:eastAsia="Aptos" w:hAnsi="Aptos" w:cs="Aptos"/>
          <w:b/>
          <w:bCs/>
          <w:color w:val="000000" w:themeColor="text1"/>
          <w:sz w:val="22"/>
          <w:szCs w:val="22"/>
        </w:rPr>
        <w:t xml:space="preserve">Breakfast at </w:t>
      </w:r>
      <w:hyperlink r:id="rId68">
        <w:r w:rsidRPr="516BB4B7">
          <w:rPr>
            <w:rStyle w:val="Lienhypertexte"/>
            <w:rFonts w:ascii="Aptos" w:eastAsia="Aptos" w:hAnsi="Aptos" w:cs="Aptos"/>
            <w:b/>
            <w:bCs/>
            <w:sz w:val="22"/>
            <w:szCs w:val="22"/>
          </w:rPr>
          <w:t>L’Érablière du Village</w:t>
        </w:r>
      </w:hyperlink>
    </w:p>
    <w:p w14:paraId="2898149D" w14:textId="3AB828B9" w:rsidR="1D98735C" w:rsidRPr="009E7BDC" w:rsidRDefault="6FE5AB4A" w:rsidP="516BB4B7">
      <w:pPr>
        <w:spacing w:after="160" w:line="276" w:lineRule="auto"/>
        <w:jc w:val="both"/>
        <w:rPr>
          <w:rFonts w:ascii="Aptos" w:eastAsia="Aptos" w:hAnsi="Aptos" w:cs="Aptos"/>
          <w:b/>
          <w:bCs/>
          <w:color w:val="000000" w:themeColor="text1"/>
          <w:sz w:val="22"/>
          <w:szCs w:val="22"/>
        </w:rPr>
      </w:pPr>
      <w:r w:rsidRPr="6FE5AB4A">
        <w:rPr>
          <w:rFonts w:ascii="Aptos" w:eastAsia="Aptos" w:hAnsi="Aptos" w:cs="Aptos"/>
          <w:color w:val="000000" w:themeColor="text1"/>
          <w:sz w:val="22"/>
          <w:szCs w:val="22"/>
        </w:rPr>
        <w:t>L'Érablière du Village in Compton offers a number of seasonal menus at different times of the year – a beer garden menu, a sugaring-off menu and now, a holiday special, namely breakfast. The dining room opens at 8am each morning and the breakfast menu runs until noon. On Saturdays and Sundays, the beer garden menu is served after midday (until 8pm). There are also walking trails throughout the maple grove (open year-round) where you can work off all those calories.</w:t>
      </w:r>
    </w:p>
    <w:p w14:paraId="7642C5DF" w14:textId="29C61751" w:rsidR="1D98735C" w:rsidRPr="009E7BDC" w:rsidRDefault="1D98735C" w:rsidP="516BB4B7">
      <w:pPr>
        <w:spacing w:after="160" w:line="276" w:lineRule="auto"/>
        <w:jc w:val="both"/>
        <w:rPr>
          <w:rFonts w:ascii="Aptos" w:eastAsia="Aptos" w:hAnsi="Aptos" w:cs="Aptos"/>
          <w:b/>
          <w:bCs/>
          <w:sz w:val="22"/>
          <w:szCs w:val="22"/>
        </w:rPr>
      </w:pPr>
    </w:p>
    <w:p w14:paraId="53F29914" w14:textId="29BACCC8" w:rsidR="1D98735C" w:rsidRPr="009E7BDC" w:rsidRDefault="516BB4B7" w:rsidP="516BB4B7">
      <w:pPr>
        <w:spacing w:after="160" w:line="276" w:lineRule="auto"/>
        <w:jc w:val="both"/>
        <w:rPr>
          <w:rFonts w:ascii="Aptos" w:eastAsia="Aptos" w:hAnsi="Aptos" w:cs="Aptos"/>
          <w:color w:val="000000" w:themeColor="text1"/>
          <w:sz w:val="22"/>
          <w:szCs w:val="22"/>
        </w:rPr>
      </w:pPr>
      <w:hyperlink r:id="rId69">
        <w:r w:rsidRPr="516BB4B7">
          <w:rPr>
            <w:rStyle w:val="Lienhypertexte"/>
            <w:rFonts w:ascii="Aptos" w:eastAsia="Aptos" w:hAnsi="Aptos" w:cs="Aptos"/>
            <w:b/>
            <w:bCs/>
            <w:sz w:val="22"/>
            <w:szCs w:val="22"/>
          </w:rPr>
          <w:t>Le Roux</w:t>
        </w:r>
      </w:hyperlink>
      <w:r w:rsidRPr="516BB4B7">
        <w:rPr>
          <w:rFonts w:ascii="Aptos" w:eastAsia="Aptos" w:hAnsi="Aptos" w:cs="Aptos"/>
          <w:b/>
          <w:bCs/>
          <w:sz w:val="22"/>
          <w:szCs w:val="22"/>
        </w:rPr>
        <w:t xml:space="preserve"> celebrates its first year!</w:t>
      </w:r>
    </w:p>
    <w:p w14:paraId="55F79286" w14:textId="62F5E5ED" w:rsidR="1D98735C" w:rsidRPr="009E7BDC" w:rsidRDefault="516BB4B7" w:rsidP="516BB4B7">
      <w:pPr>
        <w:spacing w:after="160" w:line="276" w:lineRule="auto"/>
        <w:jc w:val="both"/>
        <w:rPr>
          <w:rFonts w:ascii="Aptos" w:eastAsia="Aptos" w:hAnsi="Aptos" w:cs="Aptos"/>
          <w:b/>
          <w:bCs/>
          <w:sz w:val="22"/>
          <w:szCs w:val="22"/>
        </w:rPr>
      </w:pPr>
      <w:r w:rsidRPr="516BB4B7">
        <w:rPr>
          <w:rFonts w:ascii="Aptos" w:eastAsia="Aptos" w:hAnsi="Aptos" w:cs="Aptos"/>
          <w:color w:val="000000" w:themeColor="text1"/>
          <w:sz w:val="22"/>
          <w:szCs w:val="22"/>
        </w:rPr>
        <w:t>Le Roux in Bromont, a restaurant, bar and boutique, recently celebrated its first year in business by refreshing its menu. Classic and customer favorites have remained but are being augmented by seasonal dishes. Discounts and specials will be on offer on Tuesdays and Wednesdays and a new tradition – Karaoke evenings – will be making its debut! Get ready to tune up your voice…</w:t>
      </w:r>
    </w:p>
    <w:p w14:paraId="45FFE77C" w14:textId="34A69DF2" w:rsidR="1D98735C" w:rsidRPr="009E7BDC" w:rsidRDefault="1D98735C" w:rsidP="516BB4B7">
      <w:pPr>
        <w:spacing w:after="160" w:line="276" w:lineRule="auto"/>
        <w:jc w:val="both"/>
        <w:rPr>
          <w:rFonts w:ascii="Aptos" w:eastAsia="Aptos" w:hAnsi="Aptos" w:cs="Aptos"/>
          <w:b/>
          <w:bCs/>
          <w:sz w:val="22"/>
          <w:szCs w:val="22"/>
        </w:rPr>
      </w:pPr>
    </w:p>
    <w:p w14:paraId="0ABB821A" w14:textId="75BCA0B1" w:rsidR="1D98735C" w:rsidRPr="009E7BDC" w:rsidRDefault="516BB4B7" w:rsidP="516BB4B7">
      <w:pPr>
        <w:spacing w:after="160" w:line="276" w:lineRule="auto"/>
        <w:jc w:val="both"/>
        <w:rPr>
          <w:rFonts w:ascii="Aptos" w:eastAsia="Aptos" w:hAnsi="Aptos" w:cs="Aptos"/>
          <w:color w:val="000000" w:themeColor="text1"/>
          <w:sz w:val="22"/>
          <w:szCs w:val="22"/>
        </w:rPr>
      </w:pPr>
      <w:hyperlink r:id="rId70">
        <w:r w:rsidRPr="516BB4B7">
          <w:rPr>
            <w:rStyle w:val="Lienhypertexte"/>
            <w:rFonts w:ascii="Aptos" w:eastAsia="Aptos" w:hAnsi="Aptos" w:cs="Aptos"/>
            <w:b/>
            <w:bCs/>
            <w:sz w:val="22"/>
            <w:szCs w:val="22"/>
          </w:rPr>
          <w:t>Cidrerie Compton</w:t>
        </w:r>
      </w:hyperlink>
      <w:r w:rsidRPr="516BB4B7">
        <w:rPr>
          <w:rFonts w:ascii="Aptos" w:eastAsia="Aptos" w:hAnsi="Aptos" w:cs="Aptos"/>
          <w:b/>
          <w:bCs/>
          <w:sz w:val="22"/>
          <w:szCs w:val="22"/>
        </w:rPr>
        <w:t xml:space="preserve"> – from Compton, all the way to Japan!</w:t>
      </w:r>
    </w:p>
    <w:p w14:paraId="1F025511" w14:textId="22E05379" w:rsidR="1D98735C" w:rsidRPr="009E7BDC" w:rsidRDefault="516BB4B7" w:rsidP="516BB4B7">
      <w:pPr>
        <w:spacing w:after="160" w:line="276" w:lineRule="auto"/>
        <w:jc w:val="both"/>
        <w:rPr>
          <w:rFonts w:ascii="Aptos" w:eastAsia="Aptos" w:hAnsi="Aptos" w:cs="Aptos"/>
          <w:b/>
          <w:bCs/>
          <w:color w:val="000000" w:themeColor="text1"/>
          <w:sz w:val="30"/>
          <w:szCs w:val="30"/>
        </w:rPr>
      </w:pPr>
      <w:r w:rsidRPr="516BB4B7">
        <w:rPr>
          <w:rFonts w:ascii="Aptos" w:eastAsia="Aptos" w:hAnsi="Aptos" w:cs="Aptos"/>
          <w:color w:val="000000" w:themeColor="text1"/>
          <w:sz w:val="22"/>
          <w:szCs w:val="22"/>
        </w:rPr>
        <w:lastRenderedPageBreak/>
        <w:t xml:space="preserve">Cider lovers in Japan will now be able to enjoy the products made by </w:t>
      </w:r>
      <w:r w:rsidRPr="516BB4B7">
        <w:rPr>
          <w:rFonts w:ascii="Aptos" w:eastAsia="Aptos" w:hAnsi="Aptos" w:cs="Aptos"/>
          <w:b/>
          <w:bCs/>
          <w:color w:val="000000" w:themeColor="text1"/>
          <w:sz w:val="22"/>
          <w:szCs w:val="22"/>
        </w:rPr>
        <w:t>Cidrerie Compton</w:t>
      </w:r>
      <w:r w:rsidRPr="516BB4B7">
        <w:rPr>
          <w:rFonts w:ascii="Aptos" w:eastAsia="Aptos" w:hAnsi="Aptos" w:cs="Aptos"/>
          <w:color w:val="000000" w:themeColor="text1"/>
          <w:sz w:val="22"/>
          <w:szCs w:val="22"/>
        </w:rPr>
        <w:t xml:space="preserve">. The cider maker, which makes certified organic beverages known for their high quality and unique flavours, is branching out, exporting their passion and expertise to other countries. Haskap berries, which are rich in antioxidants, are among the ingredients of these distinctive ciders, already very popular in the Eastern Townships. </w:t>
      </w:r>
    </w:p>
    <w:p w14:paraId="2D520A9A" w14:textId="58E7BCED" w:rsidR="1D98735C" w:rsidRPr="009E7BDC" w:rsidRDefault="1D98735C" w:rsidP="516BB4B7">
      <w:pPr>
        <w:spacing w:after="160" w:line="276" w:lineRule="auto"/>
        <w:jc w:val="both"/>
        <w:rPr>
          <w:rFonts w:ascii="Aptos" w:eastAsia="Aptos" w:hAnsi="Aptos" w:cs="Aptos"/>
          <w:b/>
          <w:bCs/>
          <w:sz w:val="30"/>
          <w:szCs w:val="30"/>
        </w:rPr>
      </w:pPr>
    </w:p>
    <w:p w14:paraId="5EE51C25" w14:textId="302B1FFF" w:rsidR="1D98735C" w:rsidRPr="009E7BDC" w:rsidRDefault="0C7B8ECE" w:rsidP="516BB4B7">
      <w:pPr>
        <w:spacing w:after="160" w:line="276" w:lineRule="auto"/>
        <w:jc w:val="both"/>
        <w:rPr>
          <w:rFonts w:ascii="Aptos" w:eastAsia="Aptos" w:hAnsi="Aptos" w:cs="Aptos"/>
          <w:b/>
          <w:bCs/>
          <w:color w:val="000000" w:themeColor="text1"/>
          <w:sz w:val="30"/>
          <w:szCs w:val="30"/>
        </w:rPr>
      </w:pPr>
      <w:r w:rsidRPr="0C7B8ECE">
        <w:rPr>
          <w:rFonts w:ascii="Aptos" w:eastAsia="Aptos" w:hAnsi="Aptos" w:cs="Aptos"/>
          <w:b/>
          <w:bCs/>
          <w:sz w:val="30"/>
          <w:szCs w:val="30"/>
        </w:rPr>
        <w:t>Family activities and cultural attractions</w:t>
      </w:r>
    </w:p>
    <w:p w14:paraId="2ECE7AEF" w14:textId="43A3C857" w:rsidR="16B0AEB6" w:rsidRPr="007B3683" w:rsidRDefault="0C7B8ECE" w:rsidP="0C7B8ECE">
      <w:pPr>
        <w:spacing w:before="240" w:after="240"/>
        <w:jc w:val="both"/>
        <w:rPr>
          <w:rFonts w:ascii="Aptos" w:eastAsia="Aptos" w:hAnsi="Aptos" w:cs="Aptos"/>
          <w:color w:val="000000" w:themeColor="text1"/>
          <w:sz w:val="22"/>
          <w:szCs w:val="22"/>
        </w:rPr>
      </w:pPr>
      <w:r w:rsidRPr="0C7B8ECE">
        <w:rPr>
          <w:rFonts w:ascii="Aptos" w:eastAsia="Aptos" w:hAnsi="Aptos" w:cs="Aptos"/>
          <w:b/>
          <w:bCs/>
          <w:color w:val="000000" w:themeColor="text1"/>
          <w:sz w:val="22"/>
          <w:szCs w:val="22"/>
          <w:lang w:val="fr-FR"/>
        </w:rPr>
        <w:t xml:space="preserve">Momenti: plunge into the heart of the </w:t>
      </w:r>
      <w:hyperlink r:id="rId71">
        <w:r w:rsidRPr="0C7B8ECE">
          <w:rPr>
            <w:rStyle w:val="Lienhypertexte"/>
            <w:rFonts w:ascii="Aptos" w:eastAsia="Aptos" w:hAnsi="Aptos" w:cs="Aptos"/>
            <w:b/>
            <w:bCs/>
            <w:sz w:val="22"/>
            <w:szCs w:val="22"/>
            <w:lang w:val="fr-FR"/>
          </w:rPr>
          <w:t>Marais de la Rivière-aux-Cerises</w:t>
        </w:r>
      </w:hyperlink>
      <w:r w:rsidRPr="0C7B8ECE">
        <w:rPr>
          <w:rFonts w:ascii="Aptos" w:eastAsia="Aptos" w:hAnsi="Aptos" w:cs="Aptos"/>
          <w:b/>
          <w:bCs/>
          <w:color w:val="000000" w:themeColor="text1"/>
          <w:sz w:val="22"/>
          <w:szCs w:val="22"/>
          <w:lang w:val="fr-FR"/>
        </w:rPr>
        <w:t xml:space="preserve"> </w:t>
      </w:r>
    </w:p>
    <w:p w14:paraId="46FEECB9" w14:textId="5D0B495D" w:rsidR="16B0AEB6" w:rsidRPr="007B3683" w:rsidRDefault="0C7B8ECE" w:rsidP="0C7B8ECE">
      <w:pPr>
        <w:spacing w:before="240" w:after="240"/>
        <w:jc w:val="both"/>
        <w:rPr>
          <w:rFonts w:ascii="Aptos" w:eastAsia="Aptos" w:hAnsi="Aptos" w:cs="Aptos"/>
          <w:color w:val="000000" w:themeColor="text1"/>
          <w:sz w:val="22"/>
          <w:szCs w:val="22"/>
        </w:rPr>
      </w:pPr>
      <w:r w:rsidRPr="0C7B8ECE">
        <w:rPr>
          <w:rFonts w:ascii="Aptos" w:eastAsia="Aptos" w:hAnsi="Aptos" w:cs="Aptos"/>
          <w:color w:val="000000" w:themeColor="text1"/>
          <w:sz w:val="22"/>
          <w:szCs w:val="22"/>
          <w:lang w:val="fr-FR"/>
        </w:rPr>
        <w:t xml:space="preserve">Discover Momenti, the new immersive permanent exhibition at the Marais de la Rivière-aux-Cerises. The fruit of two years of passionate work, this installation offers a unique experience, inviting visitors to explore the biodiversity of the Marais through an artistic perspective. You'll be able to admire some fifty animal and plant species in the rhythm of the seasons, in a room transformed into a multimedia environment where every image and every moment inspires. The production of this visual and poetic experience has been entrusted to Carrier Communication &amp; Design. </w:t>
      </w:r>
    </w:p>
    <w:p w14:paraId="279A54F0" w14:textId="24515478" w:rsidR="16B0AEB6" w:rsidRPr="007B3683" w:rsidRDefault="0C7B8ECE" w:rsidP="516BB4B7">
      <w:pPr>
        <w:spacing w:before="240" w:after="240"/>
        <w:jc w:val="both"/>
        <w:rPr>
          <w:rFonts w:ascii="Aptos" w:eastAsia="Aptos" w:hAnsi="Aptos" w:cs="Aptos"/>
          <w:b/>
          <w:bCs/>
          <w:sz w:val="22"/>
          <w:szCs w:val="22"/>
        </w:rPr>
      </w:pPr>
      <w:r w:rsidRPr="0C7B8ECE">
        <w:rPr>
          <w:rFonts w:ascii="Aptos" w:eastAsia="Aptos" w:hAnsi="Aptos" w:cs="Aptos"/>
          <w:color w:val="000000" w:themeColor="text1"/>
          <w:sz w:val="22"/>
          <w:szCs w:val="22"/>
          <w:lang w:val="fr-FR"/>
        </w:rPr>
        <w:t>From Saturday November 30, come and discover this exhibition free of charge during opening hours at the Centre d'interprétation du Marais. Immerse yourself in this captivating space where nature and technology meet to celebrate the beauty of life and raise awareness of the region's ecological wealth.</w:t>
      </w:r>
    </w:p>
    <w:p w14:paraId="73700FCE" w14:textId="562ACE74" w:rsidR="16B0AEB6" w:rsidRPr="007B3683" w:rsidRDefault="16B0AEB6" w:rsidP="516BB4B7">
      <w:pPr>
        <w:spacing w:before="240" w:after="240"/>
        <w:jc w:val="both"/>
        <w:rPr>
          <w:rFonts w:ascii="Aptos" w:eastAsia="Aptos" w:hAnsi="Aptos" w:cs="Aptos"/>
          <w:b/>
          <w:bCs/>
          <w:sz w:val="22"/>
          <w:szCs w:val="22"/>
        </w:rPr>
      </w:pPr>
    </w:p>
    <w:p w14:paraId="5E8800C2" w14:textId="17348DCB" w:rsidR="16B0AEB6" w:rsidRPr="007B3683" w:rsidRDefault="0C7B8ECE" w:rsidP="516BB4B7">
      <w:pPr>
        <w:spacing w:before="240" w:after="240"/>
        <w:jc w:val="both"/>
        <w:rPr>
          <w:rFonts w:ascii="Aptos" w:eastAsia="Aptos" w:hAnsi="Aptos" w:cs="Aptos"/>
          <w:color w:val="000000" w:themeColor="text1"/>
          <w:sz w:val="22"/>
          <w:szCs w:val="22"/>
        </w:rPr>
      </w:pPr>
      <w:r w:rsidRPr="0C7B8ECE">
        <w:rPr>
          <w:rFonts w:ascii="Aptos" w:eastAsia="Aptos" w:hAnsi="Aptos" w:cs="Aptos"/>
          <w:b/>
          <w:bCs/>
          <w:sz w:val="22"/>
          <w:szCs w:val="22"/>
        </w:rPr>
        <w:t xml:space="preserve">A new podcast for the </w:t>
      </w:r>
      <w:hyperlink r:id="rId72">
        <w:r w:rsidRPr="0C7B8ECE">
          <w:rPr>
            <w:rStyle w:val="Lienhypertexte"/>
            <w:rFonts w:ascii="Aptos" w:eastAsia="Aptos" w:hAnsi="Aptos" w:cs="Aptos"/>
            <w:b/>
            <w:bCs/>
            <w:sz w:val="22"/>
            <w:szCs w:val="22"/>
          </w:rPr>
          <w:t>Town of Brome Lake</w:t>
        </w:r>
      </w:hyperlink>
    </w:p>
    <w:p w14:paraId="4A3F1862" w14:textId="62C9B5BD" w:rsidR="765B23A7" w:rsidRDefault="51984C40" w:rsidP="51984C40">
      <w:pPr>
        <w:spacing w:before="240" w:after="240"/>
        <w:jc w:val="both"/>
        <w:rPr>
          <w:rFonts w:ascii="Aptos" w:eastAsia="Aptos" w:hAnsi="Aptos" w:cs="Aptos"/>
          <w:color w:val="000000" w:themeColor="text1"/>
          <w:sz w:val="22"/>
          <w:szCs w:val="22"/>
          <w:lang w:val="fr-CA"/>
        </w:rPr>
      </w:pPr>
      <w:r w:rsidRPr="51984C40">
        <w:rPr>
          <w:rFonts w:ascii="Aptos" w:eastAsia="Aptos" w:hAnsi="Aptos" w:cs="Aptos"/>
          <w:color w:val="000000" w:themeColor="text1"/>
          <w:sz w:val="22"/>
          <w:szCs w:val="22"/>
        </w:rPr>
        <w:t>The </w:t>
      </w:r>
      <w:r w:rsidRPr="51984C40">
        <w:rPr>
          <w:rFonts w:ascii="Aptos" w:eastAsia="Aptos" w:hAnsi="Aptos" w:cs="Aptos"/>
          <w:i/>
          <w:iCs/>
          <w:color w:val="000000" w:themeColor="text1"/>
          <w:sz w:val="22"/>
          <w:szCs w:val="22"/>
        </w:rPr>
        <w:t>Histoires du Lac</w:t>
      </w:r>
      <w:r w:rsidRPr="51984C40">
        <w:rPr>
          <w:rFonts w:ascii="Aptos" w:eastAsia="Aptos" w:hAnsi="Aptos" w:cs="Aptos"/>
          <w:color w:val="000000" w:themeColor="text1"/>
          <w:sz w:val="22"/>
          <w:szCs w:val="22"/>
        </w:rPr>
        <w:t> (</w:t>
      </w:r>
      <w:r w:rsidRPr="51984C40">
        <w:rPr>
          <w:rFonts w:ascii="Aptos" w:eastAsia="Aptos" w:hAnsi="Aptos" w:cs="Aptos"/>
          <w:i/>
          <w:iCs/>
          <w:color w:val="000000" w:themeColor="text1"/>
          <w:sz w:val="22"/>
          <w:szCs w:val="22"/>
        </w:rPr>
        <w:t>History of the Lake</w:t>
      </w:r>
      <w:r w:rsidRPr="51984C40">
        <w:rPr>
          <w:rFonts w:ascii="Aptos" w:eastAsia="Aptos" w:hAnsi="Aptos" w:cs="Aptos"/>
          <w:color w:val="000000" w:themeColor="text1"/>
          <w:sz w:val="22"/>
          <w:szCs w:val="22"/>
        </w:rPr>
        <w:t>) podcast offers visitors a unique perspective on the rich, fascinating history of the Town of Brome Lake. Louise Penny and Raymond Cloutier recorded the narratives for the podcast, relating tales of people and places from the past that have shaped the character of the community. All four episodes are now available online. </w:t>
      </w:r>
    </w:p>
    <w:p w14:paraId="08B9D678" w14:textId="1CBE65BD" w:rsidR="3BE7F9E3" w:rsidRDefault="0C7B8ECE" w:rsidP="516BB4B7">
      <w:pPr>
        <w:spacing w:before="240" w:after="240" w:line="276" w:lineRule="auto"/>
        <w:jc w:val="both"/>
        <w:rPr>
          <w:rFonts w:ascii="Aptos" w:eastAsia="Aptos" w:hAnsi="Aptos" w:cs="Aptos"/>
          <w:color w:val="000000" w:themeColor="text1"/>
          <w:sz w:val="22"/>
          <w:szCs w:val="22"/>
        </w:rPr>
      </w:pPr>
      <w:r w:rsidRPr="0C7B8ECE">
        <w:rPr>
          <w:rFonts w:ascii="Aptos" w:eastAsia="Aptos" w:hAnsi="Aptos" w:cs="Aptos"/>
          <w:b/>
          <w:bCs/>
          <w:sz w:val="22"/>
          <w:szCs w:val="22"/>
          <w:lang w:val="fr-CA"/>
        </w:rPr>
        <w:t xml:space="preserve">Follow the hiking trail with the </w:t>
      </w:r>
      <w:hyperlink r:id="rId73">
        <w:r w:rsidRPr="0C7B8ECE">
          <w:rPr>
            <w:rStyle w:val="Lienhypertexte"/>
            <w:rFonts w:ascii="Aptos" w:eastAsia="Aptos" w:hAnsi="Aptos" w:cs="Aptos"/>
            <w:b/>
            <w:bCs/>
            <w:sz w:val="22"/>
            <w:szCs w:val="22"/>
            <w:lang w:val="fr-CA"/>
          </w:rPr>
          <w:t>Parcours du Circuit de l’Abbaye</w:t>
        </w:r>
      </w:hyperlink>
      <w:r w:rsidRPr="0C7B8ECE">
        <w:rPr>
          <w:rFonts w:ascii="Aptos" w:eastAsia="Aptos" w:hAnsi="Aptos" w:cs="Aptos"/>
          <w:b/>
          <w:bCs/>
          <w:sz w:val="22"/>
          <w:szCs w:val="22"/>
          <w:lang w:val="fr-CA"/>
        </w:rPr>
        <w:t xml:space="preserve"> app</w:t>
      </w:r>
    </w:p>
    <w:p w14:paraId="5B13F436" w14:textId="6B230265" w:rsidR="3BE7F9E3" w:rsidRDefault="0C7B8ECE" w:rsidP="516BB4B7">
      <w:pPr>
        <w:spacing w:before="240" w:after="240" w:line="276" w:lineRule="auto"/>
        <w:jc w:val="both"/>
        <w:rPr>
          <w:rFonts w:ascii="Aptos" w:eastAsia="Aptos" w:hAnsi="Aptos" w:cs="Aptos"/>
          <w:b/>
          <w:bCs/>
          <w:color w:val="000000" w:themeColor="text1"/>
          <w:sz w:val="22"/>
          <w:szCs w:val="22"/>
        </w:rPr>
      </w:pPr>
      <w:r w:rsidRPr="0C7B8ECE">
        <w:rPr>
          <w:rFonts w:ascii="Aptos" w:eastAsia="Aptos" w:hAnsi="Aptos" w:cs="Aptos"/>
          <w:color w:val="000000" w:themeColor="text1"/>
          <w:sz w:val="22"/>
          <w:szCs w:val="22"/>
        </w:rPr>
        <w:t xml:space="preserve">Hikers have a useful new tool - the BaladoDécouverte cellphone app - that provides in-depth information about the 149-km route covered by the </w:t>
      </w:r>
      <w:r w:rsidRPr="0C7B8ECE">
        <w:rPr>
          <w:rFonts w:ascii="Aptos" w:eastAsia="Aptos" w:hAnsi="Aptos" w:cs="Aptos"/>
          <w:i/>
          <w:iCs/>
          <w:color w:val="000000" w:themeColor="text1"/>
          <w:sz w:val="22"/>
          <w:szCs w:val="22"/>
        </w:rPr>
        <w:t>Parcours du Circuit de l'Abbaye</w:t>
      </w:r>
      <w:r w:rsidRPr="0C7B8ECE">
        <w:rPr>
          <w:rFonts w:ascii="Aptos" w:eastAsia="Aptos" w:hAnsi="Aptos" w:cs="Aptos"/>
          <w:color w:val="000000" w:themeColor="text1"/>
          <w:sz w:val="22"/>
          <w:szCs w:val="22"/>
        </w:rPr>
        <w:t>. The app operates a GPS-enabled interactive map of the Saint-Benoît-du-Lac hiking circuit, as well as 12 audio clips describing various sites along the way.</w:t>
      </w:r>
    </w:p>
    <w:p w14:paraId="1D43118D" w14:textId="43FE6569" w:rsidR="765B23A7" w:rsidRDefault="765B23A7" w:rsidP="765B23A7">
      <w:pPr>
        <w:spacing w:before="240" w:after="240" w:line="276" w:lineRule="auto"/>
        <w:jc w:val="both"/>
        <w:rPr>
          <w:rFonts w:ascii="Aptos" w:eastAsia="Aptos" w:hAnsi="Aptos" w:cs="Aptos"/>
          <w:color w:val="000000" w:themeColor="text1"/>
          <w:sz w:val="22"/>
          <w:szCs w:val="22"/>
        </w:rPr>
      </w:pPr>
    </w:p>
    <w:p w14:paraId="339B3063" w14:textId="574706FF" w:rsidR="3BE7F9E3" w:rsidRDefault="0C7B8ECE" w:rsidP="516BB4B7">
      <w:pPr>
        <w:spacing w:before="240" w:after="240" w:line="276" w:lineRule="auto"/>
        <w:jc w:val="both"/>
        <w:rPr>
          <w:rFonts w:ascii="Aptos" w:eastAsia="Aptos" w:hAnsi="Aptos" w:cs="Aptos"/>
          <w:color w:val="000000" w:themeColor="text1"/>
          <w:sz w:val="22"/>
          <w:szCs w:val="22"/>
        </w:rPr>
      </w:pPr>
      <w:r w:rsidRPr="0C7B8ECE">
        <w:rPr>
          <w:rFonts w:ascii="Aptos" w:eastAsia="Aptos" w:hAnsi="Aptos" w:cs="Aptos"/>
          <w:b/>
          <w:bCs/>
          <w:color w:val="000000" w:themeColor="text1"/>
          <w:sz w:val="22"/>
          <w:szCs w:val="22"/>
        </w:rPr>
        <w:t xml:space="preserve">New space exhibition at the </w:t>
      </w:r>
      <w:hyperlink r:id="rId74">
        <w:r w:rsidRPr="0C7B8ECE">
          <w:rPr>
            <w:rStyle w:val="Lienhypertexte"/>
            <w:rFonts w:ascii="Aptos" w:eastAsia="Aptos" w:hAnsi="Aptos" w:cs="Aptos"/>
            <w:b/>
            <w:bCs/>
            <w:sz w:val="22"/>
            <w:szCs w:val="22"/>
            <w:lang w:val="fr-FR"/>
          </w:rPr>
          <w:t>Musée de la nature et des sciences de Sherbrooke</w:t>
        </w:r>
      </w:hyperlink>
    </w:p>
    <w:p w14:paraId="7BB3D013" w14:textId="617FE59B" w:rsidR="3BE7F9E3" w:rsidRDefault="0C7B8ECE" w:rsidP="516BB4B7">
      <w:pPr>
        <w:spacing w:before="240" w:after="240" w:line="276" w:lineRule="auto"/>
        <w:jc w:val="both"/>
        <w:rPr>
          <w:rFonts w:ascii="Aptos" w:eastAsia="Aptos" w:hAnsi="Aptos" w:cs="Aptos"/>
          <w:color w:val="000000" w:themeColor="text1"/>
          <w:sz w:val="22"/>
          <w:szCs w:val="22"/>
        </w:rPr>
      </w:pPr>
      <w:r w:rsidRPr="0C7B8ECE">
        <w:rPr>
          <w:rFonts w:ascii="Aptos" w:eastAsia="Aptos" w:hAnsi="Aptos" w:cs="Aptos"/>
          <w:color w:val="000000" w:themeColor="text1"/>
          <w:sz w:val="22"/>
          <w:szCs w:val="22"/>
        </w:rPr>
        <w:t>The exhibition</w:t>
      </w:r>
      <w:r w:rsidRPr="0C7B8ECE">
        <w:rPr>
          <w:rFonts w:ascii="Aptos" w:eastAsia="Aptos" w:hAnsi="Aptos" w:cs="Aptos"/>
          <w:b/>
          <w:bCs/>
          <w:color w:val="000000" w:themeColor="text1"/>
          <w:sz w:val="22"/>
          <w:szCs w:val="22"/>
        </w:rPr>
        <w:t> </w:t>
      </w:r>
      <w:r w:rsidRPr="0C7B8ECE">
        <w:rPr>
          <w:rFonts w:ascii="Aptos" w:eastAsia="Aptos" w:hAnsi="Aptos" w:cs="Aptos"/>
          <w:i/>
          <w:iCs/>
          <w:color w:val="000000" w:themeColor="text1"/>
          <w:sz w:val="22"/>
          <w:szCs w:val="22"/>
        </w:rPr>
        <w:t>Objectif Terre : Comprendre notre planète depuis l'espace</w:t>
      </w:r>
      <w:r w:rsidRPr="0C7B8ECE">
        <w:rPr>
          <w:rFonts w:ascii="Aptos" w:eastAsia="Aptos" w:hAnsi="Aptos" w:cs="Aptos"/>
          <w:color w:val="000000" w:themeColor="text1"/>
          <w:sz w:val="22"/>
          <w:szCs w:val="22"/>
        </w:rPr>
        <w:t>  explores how observing Earth from outer space can influence life on our planet, helping to nurture, protect and monitor any significant changes around the world. Thanks to the high-quality photographs taken by astronauts, visitors can learn about advanced Canadian space technology through interactive exhibits – an educational experience for young and old!</w:t>
      </w:r>
    </w:p>
    <w:p w14:paraId="7BAD6857" w14:textId="2BBD153F" w:rsidR="3BE7F9E3" w:rsidRDefault="3BE7F9E3" w:rsidP="5B7A503D">
      <w:pPr>
        <w:spacing w:before="240" w:after="240" w:line="276" w:lineRule="auto"/>
        <w:jc w:val="both"/>
        <w:rPr>
          <w:rFonts w:ascii="Aptos" w:eastAsia="Aptos" w:hAnsi="Aptos" w:cs="Aptos"/>
          <w:b/>
          <w:bCs/>
          <w:color w:val="000000" w:themeColor="text1"/>
          <w:sz w:val="22"/>
          <w:szCs w:val="22"/>
        </w:rPr>
      </w:pPr>
    </w:p>
    <w:p w14:paraId="3AC58553" w14:textId="38D7CFE4" w:rsidR="3BE7F9E3" w:rsidRDefault="0C7B8ECE" w:rsidP="0C7B8ECE">
      <w:pPr>
        <w:spacing w:before="240" w:after="240" w:line="276" w:lineRule="auto"/>
        <w:jc w:val="both"/>
        <w:rPr>
          <w:rFonts w:ascii="Aptos" w:eastAsia="Aptos" w:hAnsi="Aptos" w:cs="Aptos"/>
          <w:color w:val="000000" w:themeColor="text1"/>
          <w:sz w:val="22"/>
          <w:szCs w:val="22"/>
        </w:rPr>
      </w:pPr>
      <w:hyperlink r:id="rId75">
        <w:r w:rsidRPr="0C7B8ECE">
          <w:rPr>
            <w:rStyle w:val="Lienhypertexte"/>
            <w:rFonts w:ascii="Aptos" w:eastAsia="Aptos" w:hAnsi="Aptos" w:cs="Aptos"/>
            <w:b/>
            <w:bCs/>
            <w:sz w:val="22"/>
            <w:szCs w:val="22"/>
            <w:lang w:val="fr-FR"/>
          </w:rPr>
          <w:t>Prison Winter</w:t>
        </w:r>
      </w:hyperlink>
      <w:r w:rsidRPr="0C7B8ECE">
        <w:rPr>
          <w:rFonts w:ascii="Aptos" w:eastAsia="Aptos" w:hAnsi="Aptos" w:cs="Aptos"/>
          <w:b/>
          <w:bCs/>
          <w:color w:val="000000" w:themeColor="text1"/>
          <w:sz w:val="22"/>
          <w:szCs w:val="22"/>
          <w:lang w:val="fr-FR"/>
        </w:rPr>
        <w:t xml:space="preserve"> finally classified as a heritage building</w:t>
      </w:r>
    </w:p>
    <w:p w14:paraId="11659C62" w14:textId="4547A9AC" w:rsidR="3BE7F9E3" w:rsidRDefault="0C7B8ECE" w:rsidP="0C7B8ECE">
      <w:pPr>
        <w:spacing w:before="240" w:after="240" w:line="276" w:lineRule="auto"/>
        <w:jc w:val="both"/>
        <w:rPr>
          <w:rFonts w:ascii="Aptos" w:eastAsia="Aptos" w:hAnsi="Aptos" w:cs="Aptos"/>
          <w:color w:val="000000" w:themeColor="text1"/>
          <w:sz w:val="22"/>
          <w:szCs w:val="22"/>
        </w:rPr>
      </w:pPr>
      <w:r w:rsidRPr="0C7B8ECE">
        <w:rPr>
          <w:rFonts w:ascii="Aptos" w:eastAsia="Aptos" w:hAnsi="Aptos" w:cs="Aptos"/>
          <w:color w:val="000000" w:themeColor="text1"/>
          <w:sz w:val="22"/>
          <w:szCs w:val="22"/>
          <w:lang w:val="fr-FR"/>
        </w:rPr>
        <w:t>On November 6, 2024, the Société de sauvegarde de la vieille prison de Sherbrooke and the Mhist-Musée d'histoire de Sherbrooke celebrated the recognition of the old Sherbrooke prison, or Winter prison, as a classified heritage building by the Ministère de la Culture et des Communications du Québec. This recognition, awaited since April 1990, aims to preserve the integrity of the building and enhance its historical significance. The prison, which operated from 1869 to 1990, is now run by volunteers and could become a cultural and museum site thanks to this new designation.</w:t>
      </w:r>
    </w:p>
    <w:p w14:paraId="410FEFBE" w14:textId="7DB92900" w:rsidR="006F39C8" w:rsidRPr="006F39C8" w:rsidRDefault="006F39C8" w:rsidP="0C7B8ECE">
      <w:pPr>
        <w:spacing w:after="160" w:line="276" w:lineRule="auto"/>
        <w:jc w:val="both"/>
        <w:rPr>
          <w:rFonts w:ascii="Aptos" w:eastAsia="Aptos" w:hAnsi="Aptos" w:cs="Aptos"/>
          <w:color w:val="000000" w:themeColor="text1"/>
          <w:sz w:val="22"/>
          <w:szCs w:val="22"/>
          <w:lang w:val="fr-FR"/>
        </w:rPr>
      </w:pPr>
    </w:p>
    <w:p w14:paraId="34C67405" w14:textId="65A7C1BA" w:rsidR="006F39C8" w:rsidRPr="006F39C8" w:rsidRDefault="0C7B8ECE" w:rsidP="516BB4B7">
      <w:pPr>
        <w:spacing w:after="160" w:line="276" w:lineRule="auto"/>
        <w:jc w:val="both"/>
        <w:rPr>
          <w:rFonts w:ascii="Aptos" w:eastAsia="Aptos" w:hAnsi="Aptos" w:cs="Aptos"/>
          <w:color w:val="000000" w:themeColor="text1"/>
          <w:sz w:val="22"/>
          <w:szCs w:val="22"/>
        </w:rPr>
      </w:pPr>
      <w:r w:rsidRPr="0C7B8ECE">
        <w:rPr>
          <w:rFonts w:ascii="Aptos" w:eastAsia="Aptos" w:hAnsi="Aptos" w:cs="Aptos"/>
          <w:b/>
          <w:bCs/>
          <w:color w:val="000000" w:themeColor="text1"/>
          <w:sz w:val="22"/>
          <w:szCs w:val="22"/>
        </w:rPr>
        <w:t xml:space="preserve">New exhibitions at the </w:t>
      </w:r>
      <w:hyperlink r:id="rId76">
        <w:r w:rsidRPr="0C7B8ECE">
          <w:rPr>
            <w:rStyle w:val="Lienhypertexte"/>
            <w:rFonts w:ascii="Aptos" w:eastAsia="Aptos" w:hAnsi="Aptos" w:cs="Aptos"/>
            <w:b/>
            <w:bCs/>
            <w:sz w:val="22"/>
            <w:szCs w:val="22"/>
            <w:lang w:val="fr-FR"/>
          </w:rPr>
          <w:t>Musée des beaux-arts de Sherbrooke</w:t>
        </w:r>
      </w:hyperlink>
    </w:p>
    <w:p w14:paraId="30DE6B2E" w14:textId="39555B43" w:rsidR="006F39C8" w:rsidRPr="006F39C8" w:rsidRDefault="0C7B8ECE" w:rsidP="516BB4B7">
      <w:pPr>
        <w:spacing w:after="160" w:line="276" w:lineRule="auto"/>
        <w:jc w:val="both"/>
        <w:rPr>
          <w:rFonts w:ascii="Aptos" w:eastAsia="Aptos" w:hAnsi="Aptos" w:cs="Aptos"/>
          <w:color w:val="000000" w:themeColor="text1"/>
          <w:sz w:val="22"/>
          <w:szCs w:val="22"/>
        </w:rPr>
      </w:pPr>
      <w:r w:rsidRPr="0C7B8ECE">
        <w:rPr>
          <w:rFonts w:ascii="Aptos" w:eastAsia="Aptos" w:hAnsi="Aptos" w:cs="Aptos"/>
          <w:color w:val="000000" w:themeColor="text1"/>
          <w:sz w:val="22"/>
          <w:szCs w:val="22"/>
        </w:rPr>
        <w:t>The Fine Arts Museum in Sherbrooke will be hosting several new activities and exhibitions in the coming months:</w:t>
      </w:r>
    </w:p>
    <w:p w14:paraId="5B313A23" w14:textId="066F3EB6" w:rsidR="00A82C18" w:rsidRPr="00A82C18" w:rsidRDefault="0C7B8ECE" w:rsidP="2C40F3CF">
      <w:pPr>
        <w:pStyle w:val="Paragraphedeliste"/>
        <w:numPr>
          <w:ilvl w:val="0"/>
          <w:numId w:val="2"/>
        </w:numPr>
        <w:spacing w:before="240" w:after="240"/>
        <w:jc w:val="both"/>
        <w:rPr>
          <w:rFonts w:ascii="Aptos" w:eastAsia="Aptos" w:hAnsi="Aptos" w:cs="Aptos"/>
          <w:lang w:val="en-CA"/>
        </w:rPr>
      </w:pPr>
      <w:r w:rsidRPr="0C7B8ECE">
        <w:rPr>
          <w:rFonts w:ascii="Aptos" w:eastAsia="Aptos" w:hAnsi="Aptos" w:cs="Aptos"/>
          <w:i/>
          <w:iCs/>
          <w:lang w:val="en-CA"/>
        </w:rPr>
        <w:t>Balade en forêt</w:t>
      </w:r>
      <w:r w:rsidRPr="0C7B8ECE">
        <w:rPr>
          <w:rFonts w:ascii="Aptos" w:eastAsia="Aptos" w:hAnsi="Aptos" w:cs="Aptos"/>
          <w:lang w:val="en-CA"/>
        </w:rPr>
        <w:t xml:space="preserve"> - from September 26 to January 5, 2025. This exhibition, drawn from the MBAS collection, showcases the work of guest artists Alexandra Bachand and Thomas Corriveau. Themed around a forest walk, it invites visitors to identify the plants they encounter along the way. </w:t>
      </w:r>
    </w:p>
    <w:p w14:paraId="0268709E" w14:textId="6A8012AB" w:rsidR="54025702" w:rsidRPr="00A82C18" w:rsidRDefault="54025702" w:rsidP="2C40F3CF">
      <w:pPr>
        <w:pStyle w:val="Paragraphedeliste"/>
        <w:spacing w:before="240" w:after="240"/>
        <w:jc w:val="both"/>
        <w:rPr>
          <w:rFonts w:ascii="Aptos" w:eastAsia="Aptos" w:hAnsi="Aptos" w:cs="Aptos"/>
          <w:lang w:val="en-CA"/>
        </w:rPr>
      </w:pPr>
    </w:p>
    <w:p w14:paraId="4232DB69" w14:textId="6E81E605" w:rsidR="54025702" w:rsidRDefault="0C7B8ECE" w:rsidP="2C40F3CF">
      <w:pPr>
        <w:pStyle w:val="Paragraphedeliste"/>
        <w:numPr>
          <w:ilvl w:val="0"/>
          <w:numId w:val="2"/>
        </w:numPr>
        <w:spacing w:before="240" w:after="240"/>
        <w:jc w:val="both"/>
        <w:rPr>
          <w:rFonts w:ascii="Aptos" w:eastAsia="Aptos" w:hAnsi="Aptos" w:cs="Aptos"/>
          <w:lang w:val="en-CA"/>
        </w:rPr>
      </w:pPr>
      <w:r w:rsidRPr="0C7B8ECE">
        <w:rPr>
          <w:rFonts w:ascii="Aptos" w:eastAsia="Aptos" w:hAnsi="Aptos" w:cs="Aptos"/>
          <w:i/>
          <w:iCs/>
        </w:rPr>
        <w:t>Biennale des artistes des Cantons-de-l’Est : L’écologie du paysage</w:t>
      </w:r>
      <w:r w:rsidRPr="0C7B8ECE">
        <w:rPr>
          <w:rFonts w:ascii="Aptos" w:eastAsia="Aptos" w:hAnsi="Aptos" w:cs="Aptos"/>
        </w:rPr>
        <w:t xml:space="preserve"> – from September 26, 2024 to January 5, 2025. </w:t>
      </w:r>
      <w:r w:rsidRPr="0C7B8ECE">
        <w:rPr>
          <w:rFonts w:ascii="Aptos" w:eastAsia="Aptos" w:hAnsi="Aptos" w:cs="Aptos"/>
          <w:lang w:val="en-CA"/>
        </w:rPr>
        <w:t>An exhibition focusing on the role of art (and artists) in documenting and interpreting the region’s landscapes.</w:t>
      </w:r>
    </w:p>
    <w:p w14:paraId="3CBBD540" w14:textId="7B94D3FF" w:rsidR="00C31066" w:rsidRPr="00C31066" w:rsidRDefault="00C31066" w:rsidP="2C40F3CF">
      <w:pPr>
        <w:pStyle w:val="Paragraphedeliste"/>
        <w:jc w:val="both"/>
        <w:rPr>
          <w:rFonts w:ascii="Aptos" w:eastAsia="Aptos" w:hAnsi="Aptos" w:cs="Aptos"/>
          <w:lang w:val="en-CA"/>
        </w:rPr>
      </w:pPr>
    </w:p>
    <w:p w14:paraId="0B2C3586" w14:textId="72B487CF" w:rsidR="3BE7F9E3" w:rsidRDefault="0C7B8ECE" w:rsidP="516BB4B7">
      <w:pPr>
        <w:pStyle w:val="Paragraphedeliste"/>
        <w:numPr>
          <w:ilvl w:val="0"/>
          <w:numId w:val="2"/>
        </w:numPr>
        <w:spacing w:before="240" w:after="240"/>
        <w:jc w:val="both"/>
        <w:rPr>
          <w:rFonts w:ascii="Aptos" w:eastAsia="Aptos" w:hAnsi="Aptos" w:cs="Aptos"/>
          <w:b/>
          <w:bCs/>
          <w:color w:val="000000" w:themeColor="text1"/>
        </w:rPr>
      </w:pPr>
      <w:r w:rsidRPr="0C7B8ECE">
        <w:rPr>
          <w:rFonts w:ascii="Aptos" w:eastAsia="Aptos" w:hAnsi="Aptos" w:cs="Aptos"/>
          <w:i/>
          <w:iCs/>
          <w:lang w:val="en-CA"/>
        </w:rPr>
        <w:t>Parcours Photo Sherbrooke</w:t>
      </w:r>
      <w:r w:rsidRPr="0C7B8ECE">
        <w:rPr>
          <w:rFonts w:ascii="Aptos" w:eastAsia="Aptos" w:hAnsi="Aptos" w:cs="Aptos"/>
          <w:lang w:val="en-CA"/>
        </w:rPr>
        <w:t xml:space="preserve"> at Lac des Nations in Sherbrooke (free). 2024 is the 10</w:t>
      </w:r>
      <w:r w:rsidRPr="0C7B8ECE">
        <w:rPr>
          <w:rFonts w:ascii="Aptos" w:eastAsia="Aptos" w:hAnsi="Aptos" w:cs="Aptos"/>
          <w:vertAlign w:val="superscript"/>
          <w:lang w:val="en-CA"/>
        </w:rPr>
        <w:t>th</w:t>
      </w:r>
      <w:r w:rsidRPr="0C7B8ECE">
        <w:rPr>
          <w:rFonts w:ascii="Aptos" w:eastAsia="Aptos" w:hAnsi="Aptos" w:cs="Aptos"/>
          <w:lang w:val="en-CA"/>
        </w:rPr>
        <w:t xml:space="preserve"> anniversary of this outdoor art exhibition. It features the work of three local professional photographers who through their lenses, have captured the very essence of downtown Sherbrooke from every aspect – physical, creative, social and architectural.</w:t>
      </w:r>
    </w:p>
    <w:p w14:paraId="4A306C74" w14:textId="43A1D295" w:rsidR="3A732106" w:rsidRDefault="3A732106" w:rsidP="50333087">
      <w:pPr>
        <w:spacing w:before="240" w:after="240"/>
        <w:jc w:val="both"/>
        <w:rPr>
          <w:rFonts w:ascii="Aptos" w:eastAsia="Aptos" w:hAnsi="Aptos" w:cs="Aptos"/>
          <w:b/>
          <w:bCs/>
          <w:color w:val="000000" w:themeColor="text1"/>
          <w:sz w:val="22"/>
          <w:szCs w:val="22"/>
        </w:rPr>
      </w:pPr>
    </w:p>
    <w:p w14:paraId="4F762B58" w14:textId="3D0EBD18" w:rsidR="3BE7F9E3" w:rsidRDefault="0C7B8ECE" w:rsidP="516BB4B7">
      <w:pPr>
        <w:spacing w:before="240" w:after="240"/>
        <w:jc w:val="both"/>
        <w:rPr>
          <w:rFonts w:ascii="Aptos" w:eastAsia="Aptos" w:hAnsi="Aptos" w:cs="Aptos"/>
          <w:color w:val="000000" w:themeColor="text1"/>
          <w:sz w:val="22"/>
          <w:szCs w:val="22"/>
        </w:rPr>
      </w:pPr>
      <w:r w:rsidRPr="0C7B8ECE">
        <w:rPr>
          <w:rFonts w:ascii="Aptos" w:eastAsia="Aptos" w:hAnsi="Aptos" w:cs="Aptos"/>
          <w:b/>
          <w:bCs/>
          <w:color w:val="000000" w:themeColor="text1"/>
          <w:sz w:val="22"/>
          <w:szCs w:val="22"/>
        </w:rPr>
        <w:t xml:space="preserve">A slew of new attractions at </w:t>
      </w:r>
      <w:hyperlink r:id="rId77">
        <w:r w:rsidRPr="0C7B8ECE">
          <w:rPr>
            <w:rStyle w:val="Lienhypertexte"/>
            <w:rFonts w:ascii="Aptos" w:eastAsia="Aptos" w:hAnsi="Aptos" w:cs="Aptos"/>
            <w:b/>
            <w:bCs/>
            <w:sz w:val="22"/>
            <w:szCs w:val="22"/>
          </w:rPr>
          <w:t>Musée Beaulne</w:t>
        </w:r>
      </w:hyperlink>
      <w:r w:rsidRPr="0C7B8ECE">
        <w:rPr>
          <w:rFonts w:ascii="Aptos" w:eastAsia="Aptos" w:hAnsi="Aptos" w:cs="Aptos"/>
          <w:b/>
          <w:bCs/>
          <w:sz w:val="22"/>
          <w:szCs w:val="22"/>
        </w:rPr>
        <w:t>!</w:t>
      </w:r>
    </w:p>
    <w:p w14:paraId="43679B88" w14:textId="06CC80F1" w:rsidR="3BE7F9E3" w:rsidRDefault="0C7B8ECE" w:rsidP="516BB4B7">
      <w:pPr>
        <w:spacing w:before="240" w:after="240"/>
        <w:jc w:val="both"/>
        <w:rPr>
          <w:rFonts w:ascii="Aptos" w:eastAsia="Aptos" w:hAnsi="Aptos" w:cs="Aptos"/>
          <w:color w:val="000000" w:themeColor="text1"/>
          <w:sz w:val="22"/>
          <w:szCs w:val="22"/>
        </w:rPr>
      </w:pPr>
      <w:r w:rsidRPr="0C7B8ECE">
        <w:rPr>
          <w:rFonts w:ascii="Aptos" w:eastAsia="Aptos" w:hAnsi="Aptos" w:cs="Aptos"/>
          <w:color w:val="000000" w:themeColor="text1"/>
          <w:sz w:val="22"/>
          <w:szCs w:val="22"/>
        </w:rPr>
        <w:t xml:space="preserve">Beginning November 17, the Museum will be showcasing the winter exhibitions. Denis Giroux's </w:t>
      </w:r>
      <w:r w:rsidRPr="0C7B8ECE">
        <w:rPr>
          <w:rFonts w:ascii="Aptos" w:eastAsia="Aptos" w:hAnsi="Aptos" w:cs="Aptos"/>
          <w:i/>
          <w:iCs/>
          <w:color w:val="000000" w:themeColor="text1"/>
          <w:sz w:val="22"/>
          <w:szCs w:val="22"/>
        </w:rPr>
        <w:t>Grand-Nord</w:t>
      </w:r>
      <w:r w:rsidRPr="0C7B8ECE">
        <w:rPr>
          <w:rFonts w:ascii="Aptos" w:eastAsia="Aptos" w:hAnsi="Aptos" w:cs="Aptos"/>
          <w:color w:val="000000" w:themeColor="text1"/>
          <w:sz w:val="22"/>
          <w:szCs w:val="22"/>
        </w:rPr>
        <w:t xml:space="preserve">, </w:t>
      </w:r>
      <w:r w:rsidRPr="0C7B8ECE">
        <w:rPr>
          <w:rFonts w:ascii="Aptos" w:eastAsia="Aptos" w:hAnsi="Aptos" w:cs="Aptos"/>
          <w:i/>
          <w:iCs/>
          <w:color w:val="000000" w:themeColor="text1"/>
          <w:sz w:val="22"/>
          <w:szCs w:val="22"/>
        </w:rPr>
        <w:t>Grand-Sud</w:t>
      </w:r>
      <w:r w:rsidRPr="0C7B8ECE">
        <w:rPr>
          <w:rFonts w:ascii="Aptos" w:eastAsia="Aptos" w:hAnsi="Aptos" w:cs="Aptos"/>
          <w:color w:val="000000" w:themeColor="text1"/>
          <w:sz w:val="22"/>
          <w:szCs w:val="22"/>
        </w:rPr>
        <w:t xml:space="preserve">, </w:t>
      </w:r>
      <w:r w:rsidRPr="0C7B8ECE">
        <w:rPr>
          <w:rFonts w:ascii="Aptos" w:eastAsia="Aptos" w:hAnsi="Aptos" w:cs="Aptos"/>
          <w:i/>
          <w:iCs/>
          <w:color w:val="000000" w:themeColor="text1"/>
          <w:sz w:val="22"/>
          <w:szCs w:val="22"/>
        </w:rPr>
        <w:t>photos d'ailleurs</w:t>
      </w:r>
      <w:r w:rsidRPr="0C7B8ECE">
        <w:rPr>
          <w:rFonts w:ascii="Aptos" w:eastAsia="Aptos" w:hAnsi="Aptos" w:cs="Aptos"/>
          <w:color w:val="000000" w:themeColor="text1"/>
          <w:sz w:val="22"/>
          <w:szCs w:val="22"/>
        </w:rPr>
        <w:t xml:space="preserve"> will unveil striking photographs of the Arctic and Antarctic, while Julie Vanasse's </w:t>
      </w:r>
      <w:r w:rsidRPr="0C7B8ECE">
        <w:rPr>
          <w:rFonts w:ascii="Aptos" w:eastAsia="Aptos" w:hAnsi="Aptos" w:cs="Aptos"/>
          <w:i/>
          <w:iCs/>
          <w:color w:val="000000" w:themeColor="text1"/>
          <w:sz w:val="22"/>
          <w:szCs w:val="22"/>
        </w:rPr>
        <w:t>Cantons intemporels</w:t>
      </w:r>
      <w:r w:rsidRPr="0C7B8ECE">
        <w:rPr>
          <w:rFonts w:ascii="Aptos" w:eastAsia="Aptos" w:hAnsi="Aptos" w:cs="Aptos"/>
          <w:color w:val="000000" w:themeColor="text1"/>
          <w:sz w:val="22"/>
          <w:szCs w:val="22"/>
        </w:rPr>
        <w:t xml:space="preserve"> will reveal the hidden treasures of our magnificent region through some twenty paintings.  </w:t>
      </w:r>
    </w:p>
    <w:p w14:paraId="5899DBBD" w14:textId="75E57CDB" w:rsidR="3A732106" w:rsidRDefault="3A732106" w:rsidP="3A732106">
      <w:pPr>
        <w:spacing w:before="240" w:after="240"/>
        <w:jc w:val="both"/>
        <w:rPr>
          <w:rFonts w:ascii="Aptos" w:eastAsia="Aptos" w:hAnsi="Aptos" w:cs="Aptos"/>
          <w:color w:val="000000" w:themeColor="text1"/>
          <w:sz w:val="22"/>
          <w:szCs w:val="22"/>
        </w:rPr>
      </w:pPr>
      <w:r w:rsidRPr="3A732106">
        <w:rPr>
          <w:rFonts w:ascii="Aptos" w:eastAsia="Aptos" w:hAnsi="Aptos" w:cs="Aptos"/>
          <w:sz w:val="22"/>
          <w:szCs w:val="22"/>
        </w:rPr>
        <w:t xml:space="preserve">And don’t miss these </w:t>
      </w:r>
      <w:hyperlink r:id="rId78">
        <w:r w:rsidRPr="3A732106">
          <w:rPr>
            <w:rStyle w:val="Lienhypertexte"/>
            <w:rFonts w:ascii="Aptos" w:eastAsia="Aptos" w:hAnsi="Aptos" w:cs="Aptos"/>
            <w:b/>
            <w:bCs/>
            <w:sz w:val="22"/>
            <w:szCs w:val="22"/>
          </w:rPr>
          <w:t>festive events at the museum</w:t>
        </w:r>
      </w:hyperlink>
      <w:r w:rsidRPr="3A732106">
        <w:rPr>
          <w:rFonts w:ascii="Aptos" w:eastAsia="Aptos" w:hAnsi="Aptos" w:cs="Aptos"/>
          <w:b/>
          <w:bCs/>
          <w:sz w:val="22"/>
          <w:szCs w:val="22"/>
        </w:rPr>
        <w:t xml:space="preserve">:  </w:t>
      </w:r>
    </w:p>
    <w:p w14:paraId="57E90524" w14:textId="797F3B88" w:rsidR="3A732106" w:rsidRDefault="3A732106" w:rsidP="3A732106">
      <w:pPr>
        <w:pStyle w:val="Paragraphedeliste"/>
        <w:numPr>
          <w:ilvl w:val="0"/>
          <w:numId w:val="2"/>
        </w:numPr>
        <w:spacing w:beforeAutospacing="1" w:afterAutospacing="1"/>
        <w:jc w:val="both"/>
        <w:rPr>
          <w:rFonts w:ascii="Aptos" w:eastAsia="Aptos" w:hAnsi="Aptos" w:cs="Aptos"/>
          <w:color w:val="000000" w:themeColor="text1"/>
          <w:lang w:val="en-CA"/>
        </w:rPr>
      </w:pPr>
      <w:r w:rsidRPr="3A732106">
        <w:rPr>
          <w:rFonts w:ascii="Aptos" w:eastAsia="Aptos" w:hAnsi="Aptos" w:cs="Aptos"/>
          <w:color w:val="000000" w:themeColor="text1"/>
          <w:lang w:val="en-CA"/>
        </w:rPr>
        <w:t xml:space="preserve">The 44th annual traditional </w:t>
      </w:r>
      <w:r w:rsidRPr="3A732106">
        <w:rPr>
          <w:rFonts w:ascii="Aptos" w:eastAsia="Aptos" w:hAnsi="Aptos" w:cs="Aptos"/>
          <w:b/>
          <w:bCs/>
          <w:color w:val="000000" w:themeColor="text1"/>
          <w:lang w:val="en-CA"/>
        </w:rPr>
        <w:t>Christmas Tea</w:t>
      </w:r>
      <w:r w:rsidRPr="3A732106">
        <w:rPr>
          <w:rFonts w:ascii="Aptos" w:eastAsia="Aptos" w:hAnsi="Aptos" w:cs="Aptos"/>
          <w:color w:val="000000" w:themeColor="text1"/>
          <w:lang w:val="en-CA"/>
        </w:rPr>
        <w:t>, a fund-raising event, is held in the one-time private home (</w:t>
      </w:r>
      <w:r w:rsidRPr="3A732106">
        <w:rPr>
          <w:rFonts w:ascii="Aptos" w:eastAsia="Aptos" w:hAnsi="Aptos" w:cs="Aptos"/>
          <w:lang w:val="en-CA"/>
        </w:rPr>
        <w:t xml:space="preserve">Château Arthur-Osmore-Norton) before it became the Beaulne Museum. It takes place on December 1, 2024 and the venue is decorated to the hilt! </w:t>
      </w:r>
    </w:p>
    <w:p w14:paraId="64AB69E4" w14:textId="53962786" w:rsidR="3A732106" w:rsidRDefault="3A732106" w:rsidP="3A732106">
      <w:pPr>
        <w:pStyle w:val="Paragraphedeliste"/>
        <w:spacing w:beforeAutospacing="1" w:afterAutospacing="1"/>
        <w:jc w:val="both"/>
        <w:rPr>
          <w:rFonts w:ascii="Aptos" w:eastAsia="Aptos" w:hAnsi="Aptos" w:cs="Aptos"/>
          <w:color w:val="000000" w:themeColor="text1"/>
          <w:lang w:val="en-CA"/>
        </w:rPr>
      </w:pPr>
    </w:p>
    <w:p w14:paraId="3D739915" w14:textId="6D4F1F8A" w:rsidR="3A732106" w:rsidRDefault="3A732106" w:rsidP="3A732106">
      <w:pPr>
        <w:pStyle w:val="Paragraphedeliste"/>
        <w:numPr>
          <w:ilvl w:val="0"/>
          <w:numId w:val="2"/>
        </w:numPr>
        <w:spacing w:beforeAutospacing="1" w:afterAutospacing="1"/>
        <w:jc w:val="both"/>
        <w:rPr>
          <w:rFonts w:ascii="Aptos" w:eastAsia="Aptos" w:hAnsi="Aptos" w:cs="Aptos"/>
          <w:color w:val="000000" w:themeColor="text1"/>
          <w:lang w:val="en-CA"/>
        </w:rPr>
      </w:pPr>
      <w:r w:rsidRPr="3A732106">
        <w:rPr>
          <w:rFonts w:ascii="Aptos" w:eastAsia="Aptos" w:hAnsi="Aptos" w:cs="Aptos"/>
          <w:b/>
          <w:bCs/>
          <w:color w:val="000000" w:themeColor="text1"/>
          <w:lang w:val="en-CA"/>
        </w:rPr>
        <w:t>Le Noël des artisans at the Château </w:t>
      </w:r>
      <w:r w:rsidRPr="3A732106">
        <w:rPr>
          <w:rFonts w:ascii="Aptos" w:eastAsia="Aptos" w:hAnsi="Aptos" w:cs="Aptos"/>
          <w:color w:val="000000" w:themeColor="text1"/>
          <w:lang w:val="en-CA"/>
        </w:rPr>
        <w:t>on December 7 and 8, 2024 - an exhibition and sale of handcrafted items, made by local artisans.</w:t>
      </w:r>
    </w:p>
    <w:p w14:paraId="7B46FA97" w14:textId="159FC174" w:rsidR="3A732106" w:rsidRDefault="3A732106" w:rsidP="3A732106">
      <w:pPr>
        <w:spacing w:beforeAutospacing="1" w:afterAutospacing="1"/>
        <w:jc w:val="both"/>
        <w:rPr>
          <w:rFonts w:ascii="Aptos" w:eastAsia="Aptos" w:hAnsi="Aptos" w:cs="Aptos"/>
          <w:color w:val="000000" w:themeColor="text1"/>
        </w:rPr>
      </w:pPr>
    </w:p>
    <w:p w14:paraId="0FCF4A6F" w14:textId="7DD622A2" w:rsidR="3A732106" w:rsidRDefault="3A732106" w:rsidP="3A732106">
      <w:pPr>
        <w:spacing w:beforeAutospacing="1" w:afterAutospacing="1"/>
        <w:jc w:val="both"/>
        <w:rPr>
          <w:rFonts w:ascii="Aptos" w:eastAsia="Aptos" w:hAnsi="Aptos" w:cs="Aptos"/>
          <w:color w:val="000000" w:themeColor="text1"/>
        </w:rPr>
      </w:pPr>
    </w:p>
    <w:p w14:paraId="64D6A0EE" w14:textId="50F11C0B" w:rsidR="3BE7F9E3" w:rsidRDefault="3A732106" w:rsidP="3A732106">
      <w:pPr>
        <w:spacing w:after="160" w:line="276" w:lineRule="auto"/>
        <w:jc w:val="both"/>
        <w:rPr>
          <w:rFonts w:ascii="Aptos" w:eastAsia="Aptos" w:hAnsi="Aptos" w:cs="Aptos"/>
          <w:sz w:val="22"/>
          <w:szCs w:val="22"/>
        </w:rPr>
      </w:pPr>
      <w:r w:rsidRPr="3A732106">
        <w:rPr>
          <w:rFonts w:ascii="Aptos" w:eastAsia="Aptos" w:hAnsi="Aptos" w:cs="Aptos"/>
          <w:b/>
          <w:bCs/>
          <w:color w:val="000000" w:themeColor="text1"/>
          <w:sz w:val="22"/>
          <w:szCs w:val="22"/>
          <w:lang w:val="fr-FR"/>
        </w:rPr>
        <w:t>Fun activities all season long at the</w:t>
      </w:r>
      <w:r w:rsidRPr="3A732106">
        <w:rPr>
          <w:rFonts w:ascii="Aptos" w:eastAsia="Aptos" w:hAnsi="Aptos" w:cs="Aptos"/>
          <w:color w:val="000000" w:themeColor="text1"/>
          <w:sz w:val="22"/>
          <w:szCs w:val="22"/>
          <w:lang w:val="fr-FR"/>
        </w:rPr>
        <w:t xml:space="preserve"> </w:t>
      </w:r>
      <w:hyperlink r:id="rId79">
        <w:r w:rsidRPr="3A732106">
          <w:rPr>
            <w:rStyle w:val="Lienhypertexte"/>
            <w:rFonts w:ascii="Aptos" w:eastAsia="Aptos" w:hAnsi="Aptos" w:cs="Aptos"/>
            <w:b/>
            <w:bCs/>
            <w:sz w:val="22"/>
            <w:szCs w:val="22"/>
            <w:lang w:val="fr-FR"/>
          </w:rPr>
          <w:t>Musée J.A. Bombardier</w:t>
        </w:r>
      </w:hyperlink>
    </w:p>
    <w:p w14:paraId="0B2FEC52" w14:textId="13C36AF9" w:rsidR="3BE7F9E3" w:rsidRDefault="50333087" w:rsidP="3A732106">
      <w:pPr>
        <w:spacing w:after="160" w:line="276" w:lineRule="auto"/>
        <w:jc w:val="both"/>
        <w:rPr>
          <w:rFonts w:ascii="Aptos" w:eastAsia="Aptos" w:hAnsi="Aptos" w:cs="Aptos"/>
          <w:color w:val="000000" w:themeColor="text1"/>
          <w:sz w:val="22"/>
          <w:szCs w:val="22"/>
        </w:rPr>
      </w:pPr>
      <w:r w:rsidRPr="50333087">
        <w:rPr>
          <w:rFonts w:ascii="Aptos" w:eastAsia="Aptos" w:hAnsi="Aptos" w:cs="Aptos"/>
          <w:color w:val="000000" w:themeColor="text1"/>
          <w:sz w:val="22"/>
          <w:szCs w:val="22"/>
          <w:lang w:val="fr-FR"/>
        </w:rPr>
        <w:t xml:space="preserve">This winter, the Musée J.A. Bombardier is offering a special day to enjoy the pleasures of winter. </w:t>
      </w:r>
      <w:r w:rsidRPr="50333087">
        <w:rPr>
          <w:rFonts w:ascii="Aptos" w:eastAsia="Aptos" w:hAnsi="Aptos" w:cs="Aptos"/>
          <w:b/>
          <w:bCs/>
          <w:color w:val="000000" w:themeColor="text1"/>
          <w:sz w:val="22"/>
          <w:szCs w:val="22"/>
          <w:lang w:val="fr-FR"/>
        </w:rPr>
        <w:t>Winter Fanatics Day</w:t>
      </w:r>
      <w:r w:rsidRPr="50333087">
        <w:rPr>
          <w:rFonts w:ascii="Aptos" w:eastAsia="Aptos" w:hAnsi="Aptos" w:cs="Aptos"/>
          <w:color w:val="000000" w:themeColor="text1"/>
          <w:sz w:val="22"/>
          <w:szCs w:val="22"/>
          <w:lang w:val="fr-FR"/>
        </w:rPr>
        <w:t xml:space="preserve"> will feature free activities and shows, including acrobatic snowmobiles, antique snowmobile parades, snowmobile tours, snow slides and inflatable games. Then, from December 21 to January 5, the Museum's lobby is transformed into Cartonville, a giant cardboard village where children can create festive houses, decorated Christmas trees and more, offering a magical and creative winter experience for the whole family. Come and experience the enchantment of the holiday season as a family, and let your children create a world of cardboard in the heart of the Museum ! A moment of creativity and sharing that will leave a lasting impression on their winter.</w:t>
      </w:r>
    </w:p>
    <w:p w14:paraId="022A93AE" w14:textId="4E5A8777" w:rsidR="3BE7F9E3" w:rsidRDefault="3BE7F9E3" w:rsidP="50333087">
      <w:pPr>
        <w:spacing w:before="240" w:after="240" w:line="276" w:lineRule="auto"/>
        <w:jc w:val="both"/>
        <w:rPr>
          <w:rFonts w:ascii="Aptos" w:eastAsia="Aptos" w:hAnsi="Aptos" w:cs="Aptos"/>
          <w:b/>
          <w:bCs/>
          <w:color w:val="000000" w:themeColor="text1"/>
          <w:sz w:val="22"/>
          <w:szCs w:val="22"/>
        </w:rPr>
      </w:pPr>
    </w:p>
    <w:p w14:paraId="1FDA1191" w14:textId="26565288" w:rsidR="3BE7F9E3" w:rsidRDefault="50333087" w:rsidP="50333087">
      <w:pPr>
        <w:spacing w:before="240" w:after="240" w:line="276" w:lineRule="auto"/>
        <w:jc w:val="both"/>
        <w:rPr>
          <w:rFonts w:ascii="Aptos" w:eastAsia="Aptos" w:hAnsi="Aptos" w:cs="Aptos"/>
          <w:color w:val="000000" w:themeColor="text1"/>
          <w:sz w:val="22"/>
          <w:szCs w:val="22"/>
        </w:rPr>
      </w:pPr>
      <w:r w:rsidRPr="50333087">
        <w:rPr>
          <w:rFonts w:ascii="Aptos" w:eastAsia="Aptos" w:hAnsi="Aptos" w:cs="Aptos"/>
          <w:b/>
          <w:bCs/>
          <w:color w:val="000000" w:themeColor="text1"/>
          <w:sz w:val="22"/>
          <w:szCs w:val="22"/>
        </w:rPr>
        <w:t xml:space="preserve">A skill from yesteryear at the </w:t>
      </w:r>
      <w:hyperlink r:id="rId80">
        <w:r w:rsidRPr="50333087">
          <w:rPr>
            <w:rStyle w:val="Lienhypertexte"/>
            <w:rFonts w:ascii="Aptos" w:eastAsia="Aptos" w:hAnsi="Aptos" w:cs="Aptos"/>
            <w:b/>
            <w:bCs/>
            <w:sz w:val="22"/>
            <w:szCs w:val="22"/>
          </w:rPr>
          <w:t>Forge d'Ilmarinen</w:t>
        </w:r>
      </w:hyperlink>
    </w:p>
    <w:p w14:paraId="0DF5070D" w14:textId="7B6AFAF1" w:rsidR="3BE7F9E3" w:rsidRDefault="50333087" w:rsidP="50333087">
      <w:pPr>
        <w:spacing w:before="240" w:after="240" w:line="276" w:lineRule="auto"/>
        <w:jc w:val="both"/>
        <w:rPr>
          <w:rFonts w:ascii="Aptos" w:eastAsia="Aptos" w:hAnsi="Aptos" w:cs="Aptos"/>
          <w:sz w:val="22"/>
          <w:szCs w:val="22"/>
        </w:rPr>
      </w:pPr>
      <w:r w:rsidRPr="50333087">
        <w:rPr>
          <w:rFonts w:ascii="Aptos" w:eastAsia="Aptos" w:hAnsi="Aptos" w:cs="Aptos"/>
          <w:color w:val="000000" w:themeColor="text1"/>
          <w:sz w:val="22"/>
          <w:szCs w:val="22"/>
        </w:rPr>
        <w:t>If you’ve every wondered how blacksmiths plied their trade in the “good old days”, now is your chance to find out! The Forge d’Ilmarinen in Compton (Coaticook Valley) is giving demonstrations on the ancient craft of working with metal and during the winter, visitors can try blacksmithing for themselves (as well as watchmaking) by signing up to one of the courses given by this old-made-new again enterprise.</w:t>
      </w:r>
    </w:p>
    <w:p w14:paraId="2D391BE8" w14:textId="6CB1A3BD" w:rsidR="3BE7F9E3" w:rsidRDefault="3BE7F9E3" w:rsidP="50333087">
      <w:pPr>
        <w:spacing w:after="160" w:line="276" w:lineRule="auto"/>
        <w:jc w:val="both"/>
        <w:rPr>
          <w:rFonts w:ascii="Aptos" w:eastAsia="Aptos" w:hAnsi="Aptos" w:cs="Aptos"/>
          <w:b/>
          <w:bCs/>
          <w:color w:val="000000" w:themeColor="text1"/>
          <w:sz w:val="22"/>
          <w:szCs w:val="22"/>
          <w:lang w:val="fr-FR"/>
        </w:rPr>
      </w:pPr>
    </w:p>
    <w:p w14:paraId="32696660" w14:textId="25C3688F" w:rsidR="3BE7F9E3" w:rsidRDefault="3A732106" w:rsidP="3A732106">
      <w:pPr>
        <w:spacing w:after="160" w:line="276" w:lineRule="auto"/>
        <w:jc w:val="both"/>
        <w:rPr>
          <w:rFonts w:ascii="Aptos" w:eastAsia="Aptos" w:hAnsi="Aptos" w:cs="Aptos"/>
          <w:color w:val="000000" w:themeColor="text1"/>
          <w:sz w:val="22"/>
          <w:szCs w:val="22"/>
        </w:rPr>
      </w:pPr>
      <w:r w:rsidRPr="3A732106">
        <w:rPr>
          <w:rFonts w:ascii="Aptos" w:eastAsia="Aptos" w:hAnsi="Aptos" w:cs="Aptos"/>
          <w:b/>
          <w:bCs/>
          <w:color w:val="000000" w:themeColor="text1"/>
          <w:sz w:val="22"/>
          <w:szCs w:val="22"/>
          <w:lang w:val="fr-FR"/>
        </w:rPr>
        <w:t xml:space="preserve">Three winter exhibitions at the </w:t>
      </w:r>
      <w:hyperlink r:id="rId81">
        <w:r w:rsidRPr="3A732106">
          <w:rPr>
            <w:rStyle w:val="Lienhypertexte"/>
            <w:rFonts w:ascii="Aptos" w:eastAsia="Aptos" w:hAnsi="Aptos" w:cs="Aptos"/>
            <w:b/>
            <w:bCs/>
            <w:sz w:val="22"/>
            <w:szCs w:val="22"/>
            <w:lang w:val="fr-FR"/>
          </w:rPr>
          <w:t>Centre culturel Yvonne L.</w:t>
        </w:r>
      </w:hyperlink>
      <w:r w:rsidRPr="3A732106">
        <w:rPr>
          <w:rFonts w:ascii="Aptos" w:eastAsia="Aptos" w:hAnsi="Aptos" w:cs="Aptos"/>
          <w:color w:val="000000" w:themeColor="text1"/>
          <w:sz w:val="22"/>
          <w:szCs w:val="22"/>
          <w:lang w:val="fr-FR"/>
        </w:rPr>
        <w:t xml:space="preserve"> </w:t>
      </w:r>
      <w:hyperlink r:id="rId82">
        <w:r w:rsidRPr="3A732106">
          <w:rPr>
            <w:rStyle w:val="Lienhypertexte"/>
            <w:rFonts w:ascii="Aptos" w:eastAsia="Aptos" w:hAnsi="Aptos" w:cs="Aptos"/>
            <w:b/>
            <w:bCs/>
            <w:sz w:val="22"/>
            <w:szCs w:val="22"/>
            <w:lang w:val="fr-FR"/>
          </w:rPr>
          <w:t>Bombardier</w:t>
        </w:r>
      </w:hyperlink>
      <w:r w:rsidRPr="3A732106">
        <w:rPr>
          <w:rFonts w:ascii="Aptos" w:eastAsia="Aptos" w:hAnsi="Aptos" w:cs="Aptos"/>
          <w:color w:val="000000" w:themeColor="text1"/>
          <w:sz w:val="22"/>
          <w:szCs w:val="22"/>
          <w:lang w:val="fr-FR"/>
        </w:rPr>
        <w:t xml:space="preserve"> </w:t>
      </w:r>
    </w:p>
    <w:p w14:paraId="0779101D" w14:textId="2AC51594" w:rsidR="25764F5E" w:rsidRDefault="50333087" w:rsidP="50333087">
      <w:pPr>
        <w:spacing w:after="160" w:line="276" w:lineRule="auto"/>
        <w:jc w:val="both"/>
        <w:rPr>
          <w:rFonts w:ascii="Aptos" w:eastAsia="Aptos" w:hAnsi="Aptos" w:cs="Aptos"/>
          <w:lang w:val="fr-FR"/>
        </w:rPr>
      </w:pPr>
      <w:r w:rsidRPr="50333087">
        <w:rPr>
          <w:rFonts w:ascii="Aptos" w:eastAsia="Aptos" w:hAnsi="Aptos" w:cs="Aptos"/>
          <w:color w:val="000000" w:themeColor="text1"/>
          <w:sz w:val="22"/>
          <w:szCs w:val="22"/>
          <w:lang w:val="fr-FR"/>
        </w:rPr>
        <w:t>This winter, the Yvonne L. Bombardier presents works by Yong Sook Kim-Lambert, Zaynab Ghaïs-Mortada and Stéphanie Filion, focusing on the intimate, the introspective journey and the personal narrative. On Sunday, January 19, attend the opening of the exhibitions, with a discussion between the artists and host Sylvain Dodier, followed by a tour of the exhibitions in the presence of the artists. Come and admire these works from January 18 to April 13, 2025.</w:t>
      </w:r>
    </w:p>
    <w:p w14:paraId="0411F9AA" w14:textId="4F3EBC95" w:rsidR="25764F5E" w:rsidRDefault="25764F5E" w:rsidP="50333087">
      <w:pPr>
        <w:spacing w:after="160" w:line="276" w:lineRule="auto"/>
        <w:jc w:val="both"/>
        <w:rPr>
          <w:rFonts w:ascii="Aptos" w:eastAsia="Aptos" w:hAnsi="Aptos" w:cs="Aptos"/>
          <w:b/>
          <w:bCs/>
          <w:color w:val="000000" w:themeColor="text1"/>
          <w:sz w:val="30"/>
          <w:szCs w:val="30"/>
          <w:lang w:val="fr-FR"/>
        </w:rPr>
      </w:pPr>
    </w:p>
    <w:p w14:paraId="74C3832A" w14:textId="64102260" w:rsidR="25764F5E" w:rsidRDefault="74E3EAF2" w:rsidP="50333087">
      <w:pPr>
        <w:spacing w:after="160" w:line="276" w:lineRule="auto"/>
        <w:jc w:val="both"/>
        <w:rPr>
          <w:rFonts w:ascii="Aptos" w:eastAsia="Aptos" w:hAnsi="Aptos" w:cs="Aptos"/>
          <w:lang w:val="fr-FR"/>
        </w:rPr>
      </w:pPr>
      <w:r w:rsidRPr="74E3EAF2">
        <w:rPr>
          <w:rFonts w:ascii="Aptos" w:eastAsia="Aptos" w:hAnsi="Aptos" w:cs="Aptos"/>
          <w:b/>
          <w:bCs/>
          <w:color w:val="000000" w:themeColor="text1"/>
          <w:sz w:val="30"/>
          <w:szCs w:val="30"/>
          <w:lang w:val="fr-FR"/>
        </w:rPr>
        <w:t>Something new for the holiday season</w:t>
      </w:r>
    </w:p>
    <w:p w14:paraId="226FA134" w14:textId="639C9A1F" w:rsidR="25764F5E" w:rsidRDefault="0DF74DF2" w:rsidP="0DF74DF2">
      <w:pPr>
        <w:spacing w:before="240" w:after="240" w:line="276" w:lineRule="auto"/>
        <w:jc w:val="both"/>
        <w:rPr>
          <w:rFonts w:ascii="Aptos" w:eastAsia="Aptos" w:hAnsi="Aptos" w:cs="Aptos"/>
          <w:b/>
          <w:bCs/>
          <w:color w:val="000000" w:themeColor="text1"/>
          <w:sz w:val="22"/>
          <w:szCs w:val="22"/>
          <w:lang w:val="fr-FR"/>
        </w:rPr>
      </w:pPr>
      <w:hyperlink r:id="rId83">
        <w:r w:rsidRPr="0DF74DF2">
          <w:rPr>
            <w:rStyle w:val="Lienhypertexte"/>
            <w:rFonts w:ascii="Aptos" w:eastAsia="Aptos" w:hAnsi="Aptos" w:cs="Aptos"/>
            <w:b/>
            <w:bCs/>
            <w:sz w:val="22"/>
            <w:szCs w:val="22"/>
            <w:lang w:val="fr-FR"/>
          </w:rPr>
          <w:t>Waterloo's first Christmas Market</w:t>
        </w:r>
      </w:hyperlink>
      <w:r w:rsidRPr="0DF74DF2">
        <w:rPr>
          <w:rFonts w:ascii="Aptos" w:eastAsia="Aptos" w:hAnsi="Aptos" w:cs="Aptos"/>
          <w:b/>
          <w:bCs/>
          <w:color w:val="000000" w:themeColor="text1"/>
          <w:sz w:val="22"/>
          <w:szCs w:val="22"/>
          <w:lang w:val="fr-FR"/>
        </w:rPr>
        <w:t xml:space="preserve">  </w:t>
      </w:r>
    </w:p>
    <w:p w14:paraId="3E4D8662" w14:textId="4637E557" w:rsidR="25764F5E" w:rsidRDefault="74E3EAF2" w:rsidP="74E3EAF2">
      <w:pPr>
        <w:spacing w:before="240" w:after="240" w:line="276" w:lineRule="auto"/>
        <w:jc w:val="both"/>
        <w:rPr>
          <w:rFonts w:ascii="Aptos" w:eastAsia="Aptos" w:hAnsi="Aptos" w:cs="Aptos"/>
          <w:color w:val="000000" w:themeColor="text1"/>
          <w:sz w:val="22"/>
          <w:szCs w:val="22"/>
          <w:lang w:val="fr-FR"/>
        </w:rPr>
      </w:pPr>
      <w:r w:rsidRPr="74E3EAF2">
        <w:rPr>
          <w:rFonts w:ascii="Aptos" w:eastAsia="Aptos" w:hAnsi="Aptos" w:cs="Aptos"/>
          <w:color w:val="000000" w:themeColor="text1"/>
          <w:sz w:val="22"/>
          <w:szCs w:val="22"/>
          <w:lang w:val="fr-FR"/>
        </w:rPr>
        <w:t xml:space="preserve">The magic of Waterloo's first Christmas Market takes place on December 14 at the Maison de la culture. More than twenty local artisans, artists and producers will be on hand to offer a festive day, perfect for unearthing unique and gourmet last-minute gifts. Visitors will be able to discover local creations and products, ideal for adding a local touch to the festivities. Young and old alike will be delighted by the presence of Santa Claus, who will add a touch of enchantment to the atmosphere. Entertainment throughout the day will enrich the experience and make it even more memorable. </w:t>
      </w:r>
    </w:p>
    <w:p w14:paraId="520DC392" w14:textId="0981111B" w:rsidR="25764F5E" w:rsidRDefault="25764F5E" w:rsidP="74E3EAF2">
      <w:pPr>
        <w:spacing w:before="240" w:after="240" w:line="276" w:lineRule="auto"/>
        <w:jc w:val="both"/>
        <w:rPr>
          <w:rFonts w:ascii="Aptos" w:eastAsia="Aptos" w:hAnsi="Aptos" w:cs="Aptos"/>
          <w:color w:val="000000" w:themeColor="text1"/>
          <w:sz w:val="22"/>
          <w:szCs w:val="22"/>
          <w:lang w:val="fr-FR"/>
        </w:rPr>
      </w:pPr>
    </w:p>
    <w:p w14:paraId="3B4978B1" w14:textId="3DD0FB14" w:rsidR="25764F5E" w:rsidRDefault="74E3EAF2" w:rsidP="74E3EAF2">
      <w:pPr>
        <w:spacing w:before="240" w:after="240" w:line="276" w:lineRule="auto"/>
        <w:jc w:val="both"/>
        <w:rPr>
          <w:rFonts w:ascii="Aptos" w:eastAsia="Aptos" w:hAnsi="Aptos" w:cs="Aptos"/>
          <w:color w:val="000000" w:themeColor="text1"/>
          <w:sz w:val="22"/>
          <w:szCs w:val="22"/>
          <w:lang w:val="fr-FR"/>
        </w:rPr>
      </w:pPr>
      <w:r w:rsidRPr="74E3EAF2">
        <w:rPr>
          <w:rFonts w:ascii="Aptos" w:eastAsia="Aptos" w:hAnsi="Aptos" w:cs="Aptos"/>
          <w:b/>
          <w:bCs/>
          <w:color w:val="000000" w:themeColor="text1"/>
          <w:sz w:val="22"/>
          <w:szCs w:val="22"/>
          <w:lang w:val="fr-FR"/>
        </w:rPr>
        <w:t xml:space="preserve"> A festive Christmas market at </w:t>
      </w:r>
      <w:hyperlink r:id="rId84">
        <w:r w:rsidRPr="74E3EAF2">
          <w:rPr>
            <w:rStyle w:val="Lienhypertexte"/>
            <w:rFonts w:ascii="Aptos" w:eastAsia="Aptos" w:hAnsi="Aptos" w:cs="Aptos"/>
            <w:b/>
            <w:bCs/>
            <w:sz w:val="22"/>
            <w:szCs w:val="22"/>
            <w:lang w:val="fr-FR"/>
          </w:rPr>
          <w:t>Ferme des Petits Torrieux</w:t>
        </w:r>
      </w:hyperlink>
      <w:r w:rsidRPr="74E3EAF2">
        <w:rPr>
          <w:rFonts w:ascii="Aptos" w:eastAsia="Aptos" w:hAnsi="Aptos" w:cs="Aptos"/>
          <w:color w:val="000000" w:themeColor="text1"/>
          <w:sz w:val="22"/>
          <w:szCs w:val="22"/>
          <w:lang w:val="fr-FR"/>
        </w:rPr>
        <w:t xml:space="preserve"> </w:t>
      </w:r>
    </w:p>
    <w:p w14:paraId="67FF6952" w14:textId="7B099540" w:rsidR="25764F5E" w:rsidRDefault="50333087" w:rsidP="50333087">
      <w:pPr>
        <w:spacing w:before="240" w:after="240" w:line="276" w:lineRule="auto"/>
        <w:jc w:val="both"/>
        <w:rPr>
          <w:rFonts w:ascii="Aptos" w:eastAsia="Aptos" w:hAnsi="Aptos" w:cs="Aptos"/>
          <w:b/>
          <w:bCs/>
          <w:sz w:val="22"/>
          <w:szCs w:val="22"/>
        </w:rPr>
      </w:pPr>
      <w:r w:rsidRPr="50333087">
        <w:rPr>
          <w:rFonts w:ascii="Aptos" w:eastAsia="Aptos" w:hAnsi="Aptos" w:cs="Aptos"/>
          <w:color w:val="000000" w:themeColor="text1"/>
          <w:sz w:val="22"/>
          <w:szCs w:val="22"/>
          <w:lang w:val="fr-FR"/>
        </w:rPr>
        <w:lastRenderedPageBreak/>
        <w:t>On December 21, 2024, from 10 a.m. to 4 p.m., you can experience the magic of the festive season in a warm, authentic atmosphere at the Ferme des Petit Torrieux Christmas market! On the program: tastings of artisanal products, a crackling log fire to warm up, a Christmas photobooth for festive souvenirs, and the Cuisinières des Torrieux at the stove to prepare delicious homemade cookies and breads. Local producers will be divided by category: artisanal spirits, Yule logs, honey, jewelry, clothing, accessories and fine chocolates. A unique opportunity to discover local products for last-minute gifts or to complete the festive table!</w:t>
      </w:r>
    </w:p>
    <w:p w14:paraId="4EE2483F" w14:textId="75673C76" w:rsidR="25764F5E" w:rsidRDefault="25764F5E" w:rsidP="50333087">
      <w:pPr>
        <w:spacing w:before="240" w:after="240" w:line="276" w:lineRule="auto"/>
        <w:jc w:val="both"/>
        <w:rPr>
          <w:rFonts w:ascii="Aptos" w:eastAsia="Aptos" w:hAnsi="Aptos" w:cs="Aptos"/>
          <w:b/>
          <w:bCs/>
          <w:sz w:val="22"/>
          <w:szCs w:val="22"/>
        </w:rPr>
      </w:pPr>
    </w:p>
    <w:p w14:paraId="4C6F5A13" w14:textId="7BE4334F" w:rsidR="25764F5E" w:rsidRDefault="50333087" w:rsidP="50333087">
      <w:pPr>
        <w:spacing w:before="240" w:after="240" w:line="276" w:lineRule="auto"/>
        <w:jc w:val="both"/>
        <w:rPr>
          <w:rFonts w:ascii="Aptos" w:eastAsia="Aptos" w:hAnsi="Aptos" w:cs="Aptos"/>
          <w:b/>
          <w:bCs/>
          <w:sz w:val="22"/>
          <w:szCs w:val="22"/>
        </w:rPr>
      </w:pPr>
      <w:r w:rsidRPr="50333087">
        <w:rPr>
          <w:rFonts w:ascii="Aptos" w:eastAsia="Aptos" w:hAnsi="Aptos" w:cs="Aptos"/>
          <w:b/>
          <w:bCs/>
          <w:sz w:val="22"/>
          <w:szCs w:val="22"/>
        </w:rPr>
        <w:t xml:space="preserve">A not-to-missed holiday event at </w:t>
      </w:r>
      <w:hyperlink r:id="rId85">
        <w:r w:rsidRPr="50333087">
          <w:rPr>
            <w:rStyle w:val="Lienhypertexte"/>
            <w:rFonts w:ascii="Aptos" w:eastAsia="Aptos" w:hAnsi="Aptos" w:cs="Aptos"/>
            <w:b/>
            <w:bCs/>
            <w:color w:val="0070C0"/>
            <w:sz w:val="22"/>
            <w:szCs w:val="22"/>
          </w:rPr>
          <w:t>Maison Merry</w:t>
        </w:r>
      </w:hyperlink>
    </w:p>
    <w:p w14:paraId="6363ABD0" w14:textId="10527320" w:rsidR="25764F5E" w:rsidRDefault="50333087" w:rsidP="50333087">
      <w:pPr>
        <w:spacing w:before="240" w:after="240" w:line="276" w:lineRule="auto"/>
        <w:jc w:val="both"/>
        <w:rPr>
          <w:rFonts w:ascii="Aptos" w:eastAsia="Aptos" w:hAnsi="Aptos" w:cs="Aptos"/>
          <w:b/>
          <w:bCs/>
          <w:sz w:val="22"/>
          <w:szCs w:val="22"/>
        </w:rPr>
      </w:pPr>
      <w:r w:rsidRPr="50333087">
        <w:rPr>
          <w:rFonts w:ascii="Aptos" w:eastAsia="Aptos" w:hAnsi="Aptos" w:cs="Aptos"/>
          <w:i/>
          <w:iCs/>
          <w:sz w:val="22"/>
          <w:szCs w:val="22"/>
        </w:rPr>
        <w:t xml:space="preserve">Thé de Noël chez les Merry </w:t>
      </w:r>
      <w:r w:rsidRPr="50333087">
        <w:rPr>
          <w:rFonts w:ascii="Aptos" w:eastAsia="Aptos" w:hAnsi="Aptos" w:cs="Aptos"/>
          <w:color w:val="000000" w:themeColor="text1"/>
          <w:sz w:val="22"/>
          <w:szCs w:val="22"/>
        </w:rPr>
        <w:t xml:space="preserve">event recalls the comforting ambience of yesteryear. </w:t>
      </w:r>
      <w:r w:rsidRPr="50333087">
        <w:rPr>
          <w:rFonts w:ascii="Aptos" w:eastAsia="Aptos" w:hAnsi="Aptos" w:cs="Aptos"/>
          <w:sz w:val="22"/>
          <w:szCs w:val="22"/>
        </w:rPr>
        <w:t>Visitors are served by volunteers in period costume in what is now Maison Merry (Merry House) but was once a family home. The museum is decorated in Victorian style and participants are treated to tea with sweet treats (November 24, 2024).</w:t>
      </w:r>
    </w:p>
    <w:p w14:paraId="4FFB25A8" w14:textId="26D82EC2" w:rsidR="25764F5E" w:rsidRDefault="50333087" w:rsidP="50333087">
      <w:pPr>
        <w:spacing w:before="240" w:beforeAutospacing="1" w:after="240" w:afterAutospacing="1" w:line="276" w:lineRule="auto"/>
        <w:jc w:val="both"/>
        <w:rPr>
          <w:rFonts w:ascii="Aptos" w:eastAsia="Aptos" w:hAnsi="Aptos" w:cs="Aptos"/>
          <w:color w:val="000000" w:themeColor="text1"/>
          <w:sz w:val="22"/>
          <w:szCs w:val="22"/>
        </w:rPr>
      </w:pPr>
      <w:r w:rsidRPr="50333087">
        <w:rPr>
          <w:rFonts w:ascii="Aptos" w:eastAsia="Aptos" w:hAnsi="Aptos" w:cs="Aptos"/>
          <w:color w:val="000000" w:themeColor="text1"/>
          <w:sz w:val="22"/>
          <w:szCs w:val="22"/>
        </w:rPr>
        <w:t xml:space="preserve">On December 7 and 8, the Merry House will also host </w:t>
      </w:r>
      <w:r w:rsidRPr="50333087">
        <w:rPr>
          <w:rFonts w:ascii="Aptos" w:eastAsia="Aptos" w:hAnsi="Aptos" w:cs="Aptos"/>
          <w:i/>
          <w:iCs/>
          <w:color w:val="000000" w:themeColor="text1"/>
          <w:sz w:val="22"/>
          <w:szCs w:val="22"/>
        </w:rPr>
        <w:t>Magog's Marché de Noël d'antan</w:t>
      </w:r>
      <w:r w:rsidRPr="50333087">
        <w:rPr>
          <w:rFonts w:ascii="Aptos" w:eastAsia="Aptos" w:hAnsi="Aptos" w:cs="Aptos"/>
          <w:color w:val="000000" w:themeColor="text1"/>
          <w:sz w:val="22"/>
          <w:szCs w:val="22"/>
        </w:rPr>
        <w:t>. This “Old-fashioned Christmas Market” features live entertainment, hot chocolate, coffee, costumed characters, bonfires and a tour of the heritage home – all of which creates a festive atmosphere in preparation for the weeks to come!</w:t>
      </w:r>
    </w:p>
    <w:p w14:paraId="4AE40F37" w14:textId="6A7FB88D" w:rsidR="25764F5E" w:rsidRDefault="25764F5E" w:rsidP="50333087">
      <w:pPr>
        <w:spacing w:before="240" w:after="240" w:line="276" w:lineRule="auto"/>
        <w:jc w:val="both"/>
        <w:rPr>
          <w:rFonts w:ascii="Aptos" w:eastAsia="Aptos" w:hAnsi="Aptos" w:cs="Aptos"/>
          <w:b/>
          <w:bCs/>
          <w:color w:val="000000" w:themeColor="text1"/>
          <w:sz w:val="22"/>
          <w:szCs w:val="22"/>
          <w:lang w:val="fr-FR"/>
        </w:rPr>
      </w:pPr>
    </w:p>
    <w:p w14:paraId="56079AEC" w14:textId="2D85E4ED" w:rsidR="25764F5E" w:rsidRDefault="50333087" w:rsidP="50333087">
      <w:pPr>
        <w:spacing w:before="240" w:after="240" w:line="276" w:lineRule="auto"/>
        <w:jc w:val="both"/>
        <w:rPr>
          <w:rFonts w:ascii="Aptos" w:eastAsia="Aptos" w:hAnsi="Aptos" w:cs="Aptos"/>
          <w:color w:val="000000" w:themeColor="text1"/>
          <w:sz w:val="22"/>
          <w:szCs w:val="22"/>
        </w:rPr>
      </w:pPr>
      <w:r w:rsidRPr="50333087">
        <w:rPr>
          <w:rFonts w:ascii="Aptos" w:eastAsia="Aptos" w:hAnsi="Aptos" w:cs="Aptos"/>
          <w:b/>
          <w:bCs/>
          <w:color w:val="000000" w:themeColor="text1"/>
          <w:sz w:val="22"/>
          <w:szCs w:val="22"/>
          <w:lang w:val="fr-FR"/>
        </w:rPr>
        <w:t xml:space="preserve">A 13th edition for the </w:t>
      </w:r>
      <w:hyperlink r:id="rId86">
        <w:r w:rsidRPr="50333087">
          <w:rPr>
            <w:rStyle w:val="Lienhypertexte"/>
            <w:rFonts w:ascii="Aptos" w:eastAsia="Aptos" w:hAnsi="Aptos" w:cs="Aptos"/>
            <w:b/>
            <w:bCs/>
            <w:sz w:val="22"/>
            <w:szCs w:val="22"/>
            <w:lang w:val="fr-FR"/>
          </w:rPr>
          <w:t>Marché de Noël de Sutton</w:t>
        </w:r>
      </w:hyperlink>
      <w:r w:rsidRPr="50333087">
        <w:rPr>
          <w:rFonts w:ascii="Aptos" w:eastAsia="Aptos" w:hAnsi="Aptos" w:cs="Aptos"/>
          <w:color w:val="000000" w:themeColor="text1"/>
          <w:sz w:val="22"/>
          <w:szCs w:val="22"/>
          <w:lang w:val="fr-FR"/>
        </w:rPr>
        <w:t xml:space="preserve"> </w:t>
      </w:r>
    </w:p>
    <w:p w14:paraId="06E2CDE9" w14:textId="1A420C4F" w:rsidR="00F1237F" w:rsidRPr="00F1237F" w:rsidRDefault="50333087" w:rsidP="50333087">
      <w:pPr>
        <w:spacing w:before="240" w:after="240" w:line="276" w:lineRule="auto"/>
        <w:jc w:val="both"/>
        <w:rPr>
          <w:rFonts w:ascii="Aptos" w:eastAsia="Aptos" w:hAnsi="Aptos" w:cs="Aptos"/>
          <w:b/>
          <w:bCs/>
          <w:sz w:val="22"/>
          <w:szCs w:val="22"/>
        </w:rPr>
      </w:pPr>
      <w:r w:rsidRPr="50333087">
        <w:rPr>
          <w:rFonts w:ascii="Aptos" w:eastAsia="Aptos" w:hAnsi="Aptos" w:cs="Aptos"/>
          <w:color w:val="000000" w:themeColor="text1"/>
          <w:sz w:val="22"/>
          <w:szCs w:val="22"/>
          <w:lang w:val="fr-FR"/>
        </w:rPr>
        <w:t>Tourisme Sutton and the Town of Sutton announce the thirteenth edition of the Marché de Noël de Sutton on November 23 and 24, as well as November 30 and December 1, at 14, rue Dépôt, behind the Bagel Shop. The event will maintain its magical and unifying atmosphere, with heated tents, music, an outdoor fireplace, tastings of local products and much more. This year's market will feature a diversity of local merchants, including designers, producers and artisans from the Brome-Missisquoi region. With 50 exhibitors, there'll be a thousand gift ideas in a friendly, family-friendly atmosphere!</w:t>
      </w:r>
    </w:p>
    <w:p w14:paraId="14CFD0AE" w14:textId="4FC81CAB" w:rsidR="00F1237F" w:rsidRPr="00F1237F" w:rsidRDefault="00F1237F" w:rsidP="50333087">
      <w:pPr>
        <w:spacing w:before="240" w:after="240" w:line="276" w:lineRule="auto"/>
        <w:jc w:val="both"/>
        <w:rPr>
          <w:rFonts w:ascii="Aptos" w:eastAsia="Aptos" w:hAnsi="Aptos" w:cs="Aptos"/>
          <w:b/>
          <w:bCs/>
          <w:sz w:val="22"/>
          <w:szCs w:val="22"/>
        </w:rPr>
      </w:pPr>
    </w:p>
    <w:p w14:paraId="1CC0A10D" w14:textId="1E7FF4E2" w:rsidR="5B7A503D" w:rsidRDefault="5B7A503D" w:rsidP="5B7A503D">
      <w:pPr>
        <w:spacing w:before="240" w:after="240" w:line="276" w:lineRule="auto"/>
        <w:jc w:val="both"/>
        <w:rPr>
          <w:rFonts w:ascii="Aptos" w:eastAsia="Aptos" w:hAnsi="Aptos" w:cs="Aptos"/>
          <w:b/>
          <w:bCs/>
          <w:color w:val="000000" w:themeColor="text1"/>
          <w:sz w:val="22"/>
          <w:szCs w:val="22"/>
        </w:rPr>
      </w:pPr>
      <w:r w:rsidRPr="5B7A503D">
        <w:rPr>
          <w:rFonts w:ascii="Aptos" w:eastAsia="Aptos" w:hAnsi="Aptos" w:cs="Aptos"/>
          <w:b/>
          <w:bCs/>
          <w:color w:val="000000" w:themeColor="text1"/>
          <w:sz w:val="22"/>
          <w:szCs w:val="22"/>
        </w:rPr>
        <w:t xml:space="preserve">Christmas traditions at the </w:t>
      </w:r>
      <w:hyperlink r:id="rId87">
        <w:r w:rsidRPr="5B7A503D">
          <w:rPr>
            <w:rStyle w:val="Lienhypertexte"/>
            <w:rFonts w:ascii="Aptos" w:eastAsia="Aptos" w:hAnsi="Aptos" w:cs="Aptos"/>
            <w:b/>
            <w:bCs/>
            <w:sz w:val="22"/>
            <w:szCs w:val="22"/>
            <w:lang w:val="fr-FR"/>
          </w:rPr>
          <w:t>Musée d’histoire de Sherbrooke</w:t>
        </w:r>
      </w:hyperlink>
      <w:r w:rsidRPr="5B7A503D">
        <w:rPr>
          <w:rFonts w:ascii="Aptos" w:eastAsia="Aptos" w:hAnsi="Aptos" w:cs="Aptos"/>
          <w:b/>
          <w:bCs/>
          <w:color w:val="000000" w:themeColor="text1"/>
          <w:sz w:val="22"/>
          <w:szCs w:val="22"/>
          <w:lang w:val="fr-FR"/>
        </w:rPr>
        <w:t xml:space="preserve"> </w:t>
      </w:r>
      <w:r w:rsidRPr="5B7A503D">
        <w:rPr>
          <w:rFonts w:ascii="Aptos" w:eastAsia="Aptos" w:hAnsi="Aptos" w:cs="Aptos"/>
          <w:sz w:val="22"/>
          <w:szCs w:val="22"/>
        </w:rPr>
        <w:t xml:space="preserve">  </w:t>
      </w:r>
    </w:p>
    <w:p w14:paraId="7DDBD764" w14:textId="59346FF7" w:rsidR="5B7A503D" w:rsidRDefault="5B7A503D" w:rsidP="5B7A503D">
      <w:pPr>
        <w:spacing w:before="240" w:after="240" w:line="276" w:lineRule="auto"/>
        <w:jc w:val="both"/>
        <w:rPr>
          <w:rFonts w:ascii="Aptos" w:eastAsia="Aptos" w:hAnsi="Aptos" w:cs="Aptos"/>
          <w:color w:val="000000" w:themeColor="text1"/>
          <w:sz w:val="22"/>
          <w:szCs w:val="22"/>
        </w:rPr>
      </w:pPr>
      <w:r w:rsidRPr="5B7A503D">
        <w:rPr>
          <w:rFonts w:ascii="Aptos" w:eastAsia="Aptos" w:hAnsi="Aptos" w:cs="Aptos"/>
          <w:b/>
          <w:bCs/>
          <w:sz w:val="22"/>
          <w:szCs w:val="22"/>
        </w:rPr>
        <w:t xml:space="preserve">Histoires de </w:t>
      </w:r>
      <w:r w:rsidRPr="5B7A503D">
        <w:rPr>
          <w:rFonts w:ascii="Aptos" w:eastAsia="Aptos" w:hAnsi="Aptos" w:cs="Aptos"/>
          <w:b/>
          <w:bCs/>
          <w:color w:val="000000" w:themeColor="text1"/>
          <w:sz w:val="22"/>
          <w:szCs w:val="22"/>
        </w:rPr>
        <w:t>Noël(s)</w:t>
      </w:r>
      <w:r w:rsidRPr="5B7A503D">
        <w:rPr>
          <w:rFonts w:ascii="Aptos" w:eastAsia="Aptos" w:hAnsi="Aptos" w:cs="Aptos"/>
          <w:color w:val="000000" w:themeColor="text1"/>
          <w:sz w:val="22"/>
          <w:szCs w:val="22"/>
        </w:rPr>
        <w:t xml:space="preserve"> – This temporary exhibition interprets the origins of Christmas traditions. On display are 60 toys illustrating the evolution of holiday celebrations - from the past to the present. (November 14, 2024 – January 5, 2025).</w:t>
      </w:r>
    </w:p>
    <w:p w14:paraId="2FB9AF8F" w14:textId="35A304CA" w:rsidR="5B7A503D" w:rsidRDefault="5B7A503D" w:rsidP="5B7A503D">
      <w:pPr>
        <w:spacing w:before="240" w:after="240" w:line="276" w:lineRule="auto"/>
        <w:jc w:val="both"/>
        <w:rPr>
          <w:rFonts w:ascii="Aptos" w:eastAsia="Aptos" w:hAnsi="Aptos" w:cs="Aptos"/>
          <w:b/>
          <w:bCs/>
          <w:sz w:val="22"/>
          <w:szCs w:val="22"/>
        </w:rPr>
      </w:pPr>
    </w:p>
    <w:p w14:paraId="7EC307CF" w14:textId="6EE0EF0E" w:rsidR="00F1237F" w:rsidRPr="00F1237F" w:rsidRDefault="50333087" w:rsidP="50333087">
      <w:pPr>
        <w:spacing w:before="240" w:after="240" w:line="276" w:lineRule="auto"/>
        <w:jc w:val="both"/>
        <w:rPr>
          <w:rFonts w:ascii="Aptos" w:eastAsia="Aptos" w:hAnsi="Aptos" w:cs="Aptos"/>
          <w:color w:val="000000" w:themeColor="text1"/>
          <w:sz w:val="22"/>
          <w:szCs w:val="22"/>
        </w:rPr>
      </w:pPr>
      <w:r w:rsidRPr="50333087">
        <w:rPr>
          <w:rFonts w:ascii="Aptos" w:eastAsia="Aptos" w:hAnsi="Aptos" w:cs="Aptos"/>
          <w:b/>
          <w:bCs/>
          <w:sz w:val="22"/>
          <w:szCs w:val="22"/>
        </w:rPr>
        <w:t xml:space="preserve">A magical event in </w:t>
      </w:r>
      <w:hyperlink r:id="rId88">
        <w:r w:rsidRPr="50333087">
          <w:rPr>
            <w:rStyle w:val="Lienhypertexte"/>
            <w:rFonts w:ascii="Aptos" w:eastAsia="Aptos" w:hAnsi="Aptos" w:cs="Aptos"/>
            <w:b/>
            <w:bCs/>
            <w:sz w:val="22"/>
            <w:szCs w:val="22"/>
          </w:rPr>
          <w:t>Lac Brome</w:t>
        </w:r>
      </w:hyperlink>
      <w:r w:rsidRPr="50333087">
        <w:rPr>
          <w:rFonts w:ascii="Aptos" w:eastAsia="Aptos" w:hAnsi="Aptos" w:cs="Aptos"/>
          <w:b/>
          <w:bCs/>
          <w:sz w:val="22"/>
          <w:szCs w:val="22"/>
        </w:rPr>
        <w:t xml:space="preserve"> (Knowlton)</w:t>
      </w:r>
    </w:p>
    <w:p w14:paraId="29C1F8BB" w14:textId="1CE65525" w:rsidR="00F1237F" w:rsidRPr="00F1237F" w:rsidRDefault="50333087" w:rsidP="50333087">
      <w:pPr>
        <w:spacing w:before="240" w:after="240" w:line="276" w:lineRule="auto"/>
        <w:jc w:val="both"/>
        <w:rPr>
          <w:rFonts w:ascii="Aptos" w:eastAsia="Aptos" w:hAnsi="Aptos" w:cs="Aptos"/>
          <w:b/>
          <w:bCs/>
          <w:sz w:val="22"/>
          <w:szCs w:val="22"/>
        </w:rPr>
      </w:pPr>
      <w:r w:rsidRPr="50333087">
        <w:rPr>
          <w:rFonts w:ascii="Aptos" w:eastAsia="Aptos" w:hAnsi="Aptos" w:cs="Aptos"/>
          <w:i/>
          <w:iCs/>
          <w:color w:val="000000" w:themeColor="text1"/>
          <w:sz w:val="22"/>
          <w:szCs w:val="22"/>
        </w:rPr>
        <w:t>La Folie de minuit (Midnight Madness)</w:t>
      </w:r>
      <w:r w:rsidRPr="50333087">
        <w:rPr>
          <w:rFonts w:ascii="Aptos" w:eastAsia="Aptos" w:hAnsi="Aptos" w:cs="Aptos"/>
          <w:color w:val="000000" w:themeColor="text1"/>
          <w:sz w:val="22"/>
          <w:szCs w:val="22"/>
        </w:rPr>
        <w:t xml:space="preserve"> is an annual event that sees the village streets transformed into a magical Christmas market. Along with the shopkeepers and their local products there will be choirs, a </w:t>
      </w:r>
      <w:r w:rsidRPr="50333087">
        <w:rPr>
          <w:rFonts w:ascii="Aptos" w:eastAsia="Aptos" w:hAnsi="Aptos" w:cs="Aptos"/>
          <w:color w:val="000000" w:themeColor="text1"/>
          <w:sz w:val="22"/>
          <w:szCs w:val="22"/>
        </w:rPr>
        <w:lastRenderedPageBreak/>
        <w:t xml:space="preserve">miniature train, bonfires and food tastings. A great place for people of all ages to do their Christmas shopping, before the mad rush of the holidays (December 14). </w:t>
      </w:r>
    </w:p>
    <w:p w14:paraId="6B104166" w14:textId="7640BC76" w:rsidR="00F1237F" w:rsidRPr="00F1237F" w:rsidRDefault="00F1237F" w:rsidP="50333087">
      <w:pPr>
        <w:spacing w:before="240" w:after="240" w:line="276" w:lineRule="auto"/>
        <w:jc w:val="both"/>
        <w:rPr>
          <w:rFonts w:ascii="Aptos" w:eastAsia="Aptos" w:hAnsi="Aptos" w:cs="Aptos"/>
          <w:b/>
          <w:bCs/>
          <w:sz w:val="22"/>
          <w:szCs w:val="22"/>
        </w:rPr>
      </w:pPr>
    </w:p>
    <w:p w14:paraId="58DE300D" w14:textId="345851A5" w:rsidR="00F1237F" w:rsidRPr="00F1237F" w:rsidRDefault="50333087" w:rsidP="50333087">
      <w:pPr>
        <w:spacing w:before="240" w:after="240" w:line="276" w:lineRule="auto"/>
        <w:jc w:val="both"/>
        <w:rPr>
          <w:rFonts w:ascii="Aptos" w:eastAsia="Aptos" w:hAnsi="Aptos" w:cs="Aptos"/>
          <w:sz w:val="22"/>
          <w:szCs w:val="22"/>
        </w:rPr>
      </w:pPr>
      <w:hyperlink r:id="rId89">
        <w:r w:rsidRPr="50333087">
          <w:rPr>
            <w:rStyle w:val="Lienhypertexte"/>
            <w:rFonts w:ascii="Aptos" w:eastAsia="Aptos" w:hAnsi="Aptos" w:cs="Aptos"/>
            <w:b/>
            <w:bCs/>
            <w:sz w:val="22"/>
            <w:szCs w:val="22"/>
          </w:rPr>
          <w:t>Des Sources region</w:t>
        </w:r>
      </w:hyperlink>
      <w:r w:rsidRPr="50333087">
        <w:rPr>
          <w:rFonts w:ascii="Aptos" w:eastAsia="Aptos" w:hAnsi="Aptos" w:cs="Aptos"/>
          <w:b/>
          <w:bCs/>
          <w:sz w:val="22"/>
          <w:szCs w:val="22"/>
        </w:rPr>
        <w:t xml:space="preserve"> is gearing up for the festive season! </w:t>
      </w:r>
    </w:p>
    <w:p w14:paraId="2F86C40D" w14:textId="6577FCA2" w:rsidR="00F1237F" w:rsidRPr="00F1237F" w:rsidRDefault="74E3EAF2" w:rsidP="50333087">
      <w:pPr>
        <w:spacing w:before="240" w:after="240" w:line="276" w:lineRule="auto"/>
        <w:jc w:val="both"/>
        <w:rPr>
          <w:rFonts w:ascii="Aptos" w:eastAsia="Aptos" w:hAnsi="Aptos" w:cs="Aptos"/>
          <w:b/>
          <w:bCs/>
          <w:color w:val="000000" w:themeColor="text1"/>
          <w:sz w:val="18"/>
          <w:szCs w:val="18"/>
        </w:rPr>
      </w:pPr>
      <w:r w:rsidRPr="74E3EAF2">
        <w:rPr>
          <w:rFonts w:ascii="Aptos" w:eastAsia="Aptos" w:hAnsi="Aptos" w:cs="Aptos"/>
          <w:sz w:val="22"/>
          <w:szCs w:val="22"/>
        </w:rPr>
        <w:t>A number of holiday activities are currently being planned for Danville. On the program – a Santa Claus parade, a Christmas market, seasonal music and bonfires. The local merchants really get into the spirit of the holidays and Santa himself will give out gifts! The date of this event is yet to be decided, so stay tuned so you don’t miss it!</w:t>
      </w:r>
    </w:p>
    <w:p w14:paraId="7742B5DD" w14:textId="536FE1D3" w:rsidR="74E3EAF2" w:rsidRDefault="74E3EAF2" w:rsidP="74E3EAF2">
      <w:pPr>
        <w:spacing w:before="240" w:after="240" w:line="276" w:lineRule="auto"/>
        <w:jc w:val="both"/>
        <w:rPr>
          <w:rFonts w:ascii="Aptos" w:eastAsia="Aptos" w:hAnsi="Aptos" w:cs="Aptos"/>
          <w:sz w:val="22"/>
          <w:szCs w:val="22"/>
        </w:rPr>
      </w:pPr>
    </w:p>
    <w:p w14:paraId="0C0CF615" w14:textId="38D48C09" w:rsidR="00F1237F" w:rsidRPr="00F1237F" w:rsidRDefault="74E3EAF2" w:rsidP="368737D1">
      <w:pPr>
        <w:spacing w:before="240" w:after="240"/>
        <w:jc w:val="center"/>
        <w:rPr>
          <w:rFonts w:ascii="Aptos" w:eastAsia="Aptos" w:hAnsi="Aptos" w:cs="Aptos"/>
          <w:sz w:val="22"/>
          <w:szCs w:val="22"/>
          <w:lang w:val="fr-FR"/>
        </w:rPr>
      </w:pPr>
      <w:r w:rsidRPr="74E3EAF2">
        <w:rPr>
          <w:rFonts w:ascii="Aptos" w:eastAsia="Aptos" w:hAnsi="Aptos" w:cs="Aptos"/>
          <w:b/>
          <w:bCs/>
          <w:color w:val="000000" w:themeColor="text1"/>
          <w:sz w:val="22"/>
          <w:szCs w:val="22"/>
          <w:lang w:val="fr-FR"/>
        </w:rPr>
        <w:t xml:space="preserve">Discover the Christmas Market of the Eastern Townships: </w:t>
      </w:r>
      <w:hyperlink r:id="rId90">
        <w:r w:rsidRPr="74E3EAF2">
          <w:rPr>
            <w:rStyle w:val="Lienhypertexte"/>
            <w:rFonts w:ascii="Aptos" w:eastAsia="Aptos" w:hAnsi="Aptos" w:cs="Aptos"/>
            <w:b/>
            <w:bCs/>
            <w:sz w:val="22"/>
            <w:szCs w:val="22"/>
            <w:lang w:val="fr-FR"/>
          </w:rPr>
          <w:t>Christmas Markets | Eastern Townships (Québec)</w:t>
        </w:r>
      </w:hyperlink>
    </w:p>
    <w:p w14:paraId="4124E9F3" w14:textId="581681E8" w:rsidR="74E3EAF2" w:rsidRDefault="74E3EAF2" w:rsidP="74E3EAF2">
      <w:pPr>
        <w:spacing w:before="240" w:after="240"/>
        <w:jc w:val="center"/>
        <w:rPr>
          <w:rFonts w:ascii="Aptos" w:eastAsia="Aptos" w:hAnsi="Aptos" w:cs="Aptos"/>
          <w:b/>
          <w:bCs/>
          <w:sz w:val="22"/>
          <w:szCs w:val="22"/>
          <w:lang w:val="fr-FR"/>
        </w:rPr>
      </w:pPr>
    </w:p>
    <w:p w14:paraId="1087D6A5" w14:textId="1DE2032A" w:rsidR="00F1237F" w:rsidRPr="00F1237F" w:rsidRDefault="50333087" w:rsidP="50333087">
      <w:pPr>
        <w:spacing w:before="240" w:after="240" w:line="276" w:lineRule="auto"/>
        <w:jc w:val="both"/>
        <w:rPr>
          <w:rFonts w:ascii="Aptos" w:eastAsia="Aptos" w:hAnsi="Aptos" w:cs="Aptos"/>
          <w:color w:val="000000" w:themeColor="text1"/>
          <w:sz w:val="18"/>
          <w:szCs w:val="18"/>
        </w:rPr>
      </w:pPr>
      <w:r w:rsidRPr="50333087">
        <w:rPr>
          <w:rFonts w:ascii="Aptos" w:eastAsia="Aptos" w:hAnsi="Aptos" w:cs="Aptos"/>
          <w:b/>
          <w:bCs/>
          <w:color w:val="000000" w:themeColor="text1"/>
          <w:sz w:val="18"/>
          <w:szCs w:val="18"/>
        </w:rPr>
        <w:t>About Tourism Eastern Townships</w:t>
      </w:r>
    </w:p>
    <w:p w14:paraId="378C4208" w14:textId="0AA2A838" w:rsidR="00F1237F" w:rsidRPr="00F1237F" w:rsidRDefault="50333087" w:rsidP="50333087">
      <w:pPr>
        <w:spacing w:before="240" w:after="240" w:line="276" w:lineRule="auto"/>
        <w:jc w:val="both"/>
        <w:rPr>
          <w:rFonts w:ascii="Aptos" w:eastAsia="Aptos" w:hAnsi="Aptos" w:cs="Aptos"/>
          <w:color w:val="000000" w:themeColor="text1"/>
          <w:sz w:val="18"/>
          <w:szCs w:val="18"/>
        </w:rPr>
      </w:pPr>
      <w:r w:rsidRPr="50333087">
        <w:rPr>
          <w:rFonts w:ascii="Aptos" w:eastAsia="Aptos" w:hAnsi="Aptos" w:cs="Aptos"/>
          <w:color w:val="000000" w:themeColor="text1"/>
          <w:sz w:val="18"/>
          <w:szCs w:val="18"/>
        </w:rPr>
        <w:t xml:space="preserve">Tourisme Cantons-de-l'Est (Tourism Eastern Townships) is one of Quebec's 21 regional tourism associations (ATR) and the official representative of Quebec's Ministry of Tourism in the region.  Since 1978, TCE’s mission has been to foster the region's tourism development, promote, coordinate, support and represent the entire tourism sector, while focusing on the quality of the visitor experience. TCE brings together nearly 600 members representing more than 1,000 tourism offerings throughout the 9 regional county municipalities (MRCs) and in all sectors of the tourism industry: accommodation, restaurants, attractions, activities and events.  </w:t>
      </w:r>
    </w:p>
    <w:p w14:paraId="2D451323" w14:textId="4E2E55D9" w:rsidR="00F1237F" w:rsidRPr="00F1237F" w:rsidRDefault="50333087" w:rsidP="50333087">
      <w:pPr>
        <w:spacing w:before="240" w:after="240" w:line="276" w:lineRule="auto"/>
        <w:jc w:val="both"/>
        <w:rPr>
          <w:rFonts w:ascii="Aptos" w:eastAsia="Aptos" w:hAnsi="Aptos" w:cs="Aptos"/>
          <w:color w:val="000000" w:themeColor="text1"/>
          <w:sz w:val="18"/>
          <w:szCs w:val="18"/>
        </w:rPr>
      </w:pPr>
      <w:r w:rsidRPr="50333087">
        <w:rPr>
          <w:rFonts w:ascii="Aptos" w:eastAsia="Aptos" w:hAnsi="Aptos" w:cs="Aptos"/>
          <w:color w:val="000000" w:themeColor="text1"/>
          <w:sz w:val="18"/>
          <w:szCs w:val="18"/>
        </w:rPr>
        <w:t>The Eastern Townships is the fourth most popular tourist region in Quebec, with volumes reaching 10 million visitors annually, accounting for 6.5 million overnight stays and a tourism spend of more than $900 million per year. Tourism in the region generates over 20,000 jobs, placing the Eastern Townships in 5th place for the highest number of tourism jobs among all tourism regions.</w:t>
      </w:r>
    </w:p>
    <w:p w14:paraId="4DFBE7A7" w14:textId="77777777" w:rsidR="00F1237F" w:rsidRPr="00F1237F" w:rsidRDefault="3BE7F9E3" w:rsidP="3BE7F9E3">
      <w:pPr>
        <w:jc w:val="center"/>
        <w:rPr>
          <w:rFonts w:ascii="Aptos" w:eastAsia="Aptos" w:hAnsi="Aptos" w:cs="Aptos"/>
          <w:color w:val="000000" w:themeColor="text1"/>
          <w:sz w:val="16"/>
          <w:szCs w:val="16"/>
        </w:rPr>
      </w:pPr>
      <w:r w:rsidRPr="3BE7F9E3">
        <w:rPr>
          <w:rFonts w:ascii="Aptos" w:eastAsia="Aptos" w:hAnsi="Aptos" w:cs="Aptos"/>
          <w:color w:val="000000" w:themeColor="text1"/>
          <w:sz w:val="16"/>
          <w:szCs w:val="16"/>
        </w:rPr>
        <w:t>-30-</w:t>
      </w:r>
    </w:p>
    <w:p w14:paraId="2390163F" w14:textId="77777777" w:rsidR="00F1237F" w:rsidRPr="00F1237F" w:rsidRDefault="00F1237F" w:rsidP="3BE7F9E3">
      <w:pPr>
        <w:tabs>
          <w:tab w:val="left" w:pos="1134"/>
        </w:tabs>
        <w:contextualSpacing/>
        <w:rPr>
          <w:rFonts w:ascii="Aptos" w:eastAsia="Aptos" w:hAnsi="Aptos" w:cs="Aptos"/>
          <w:b/>
          <w:bCs/>
          <w:color w:val="000000" w:themeColor="text1"/>
          <w:sz w:val="16"/>
          <w:szCs w:val="16"/>
        </w:rPr>
      </w:pPr>
    </w:p>
    <w:p w14:paraId="69B238B0" w14:textId="40F2F205" w:rsidR="00F1237F" w:rsidRPr="00F1237F" w:rsidRDefault="50333087" w:rsidP="3BE7F9E3">
      <w:pPr>
        <w:tabs>
          <w:tab w:val="left" w:pos="1134"/>
        </w:tabs>
        <w:contextualSpacing/>
        <w:rPr>
          <w:rFonts w:ascii="Aptos" w:eastAsia="Aptos" w:hAnsi="Aptos" w:cs="Aptos"/>
          <w:b/>
          <w:bCs/>
          <w:color w:val="000000" w:themeColor="text1"/>
          <w:sz w:val="16"/>
          <w:szCs w:val="16"/>
        </w:rPr>
      </w:pPr>
      <w:r w:rsidRPr="50333087">
        <w:rPr>
          <w:rFonts w:ascii="Aptos" w:eastAsia="Aptos" w:hAnsi="Aptos" w:cs="Aptos"/>
          <w:b/>
          <w:bCs/>
          <w:color w:val="000000" w:themeColor="text1"/>
          <w:sz w:val="16"/>
          <w:szCs w:val="16"/>
        </w:rPr>
        <w:t xml:space="preserve">Source : </w:t>
      </w:r>
    </w:p>
    <w:p w14:paraId="7535B4EA" w14:textId="77777777" w:rsidR="00F1237F" w:rsidRPr="00F1237F" w:rsidRDefault="3BE7F9E3" w:rsidP="3BE7F9E3">
      <w:pPr>
        <w:tabs>
          <w:tab w:val="left" w:pos="1134"/>
        </w:tabs>
        <w:contextualSpacing/>
        <w:rPr>
          <w:rFonts w:ascii="Aptos" w:eastAsia="Aptos" w:hAnsi="Aptos" w:cs="Aptos"/>
          <w:color w:val="000000" w:themeColor="text1"/>
          <w:sz w:val="16"/>
          <w:szCs w:val="16"/>
        </w:rPr>
      </w:pPr>
      <w:r w:rsidRPr="3BE7F9E3">
        <w:rPr>
          <w:rFonts w:ascii="Aptos" w:eastAsia="Aptos" w:hAnsi="Aptos" w:cs="Aptos"/>
          <w:color w:val="000000" w:themeColor="text1"/>
          <w:sz w:val="16"/>
          <w:szCs w:val="16"/>
        </w:rPr>
        <w:t xml:space="preserve">Shanny Hallé </w:t>
      </w:r>
    </w:p>
    <w:p w14:paraId="286A7450" w14:textId="77777777" w:rsidR="00F1237F" w:rsidRPr="00F1237F" w:rsidRDefault="3BE7F9E3" w:rsidP="3BE7F9E3">
      <w:pPr>
        <w:tabs>
          <w:tab w:val="left" w:pos="1134"/>
        </w:tabs>
        <w:contextualSpacing/>
        <w:rPr>
          <w:rFonts w:ascii="Aptos" w:eastAsia="Aptos" w:hAnsi="Aptos" w:cs="Aptos"/>
          <w:color w:val="000000" w:themeColor="text1"/>
          <w:sz w:val="16"/>
          <w:szCs w:val="16"/>
        </w:rPr>
      </w:pPr>
      <w:r w:rsidRPr="3BE7F9E3">
        <w:rPr>
          <w:rFonts w:ascii="Aptos" w:eastAsia="Aptos" w:hAnsi="Aptos" w:cs="Aptos"/>
          <w:color w:val="000000" w:themeColor="text1"/>
          <w:sz w:val="16"/>
          <w:szCs w:val="16"/>
        </w:rPr>
        <w:t>Media Relations Coordinator | Tourism Eastern Townships</w:t>
      </w:r>
    </w:p>
    <w:p w14:paraId="7D39808E" w14:textId="3C1EB8FC" w:rsidR="00F1237F" w:rsidRDefault="50333087" w:rsidP="50333087">
      <w:pPr>
        <w:tabs>
          <w:tab w:val="left" w:pos="1134"/>
        </w:tabs>
        <w:contextualSpacing/>
        <w:rPr>
          <w:rFonts w:ascii="Aptos" w:eastAsia="Aptos" w:hAnsi="Aptos" w:cs="Aptos"/>
          <w:color w:val="000000" w:themeColor="text1"/>
          <w:sz w:val="16"/>
          <w:szCs w:val="16"/>
          <w:lang w:val="fr-CA"/>
        </w:rPr>
      </w:pPr>
      <w:r w:rsidRPr="50333087">
        <w:rPr>
          <w:rFonts w:ascii="Aptos" w:eastAsia="Aptos" w:hAnsi="Aptos" w:cs="Aptos"/>
          <w:color w:val="000000" w:themeColor="text1"/>
          <w:sz w:val="16"/>
          <w:szCs w:val="16"/>
        </w:rPr>
        <w:t xml:space="preserve">Cell : (819) 821-1220 | Email: </w:t>
      </w:r>
      <w:hyperlink r:id="rId91">
        <w:r w:rsidRPr="50333087">
          <w:rPr>
            <w:rStyle w:val="Lienhypertexte"/>
            <w:rFonts w:ascii="Aptos" w:eastAsia="Aptos" w:hAnsi="Aptos" w:cs="Aptos"/>
            <w:sz w:val="16"/>
            <w:szCs w:val="16"/>
          </w:rPr>
          <w:t>shalle@atrce.com</w:t>
        </w:r>
      </w:hyperlink>
    </w:p>
    <w:sectPr w:rsidR="00F1237F">
      <w:headerReference w:type="default" r:id="rId92"/>
      <w:pgSz w:w="11906" w:h="16838"/>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B8776F" w14:textId="77777777" w:rsidR="00F915F5" w:rsidRDefault="00F915F5">
      <w:r>
        <w:separator/>
      </w:r>
    </w:p>
  </w:endnote>
  <w:endnote w:type="continuationSeparator" w:id="0">
    <w:p w14:paraId="3F8D8DCA" w14:textId="77777777" w:rsidR="00F915F5" w:rsidRDefault="00F91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F5D381" w14:textId="77777777" w:rsidR="00F915F5" w:rsidRDefault="00F915F5">
      <w:r>
        <w:separator/>
      </w:r>
    </w:p>
  </w:footnote>
  <w:footnote w:type="continuationSeparator" w:id="0">
    <w:p w14:paraId="72C21945" w14:textId="77777777" w:rsidR="00F915F5" w:rsidRDefault="00F915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008F1DB0" w14:paraId="3A45F424" w14:textId="77777777" w:rsidTr="0A78ADF6">
      <w:trPr>
        <w:trHeight w:val="300"/>
      </w:trPr>
      <w:tc>
        <w:tcPr>
          <w:tcW w:w="3020" w:type="dxa"/>
        </w:tcPr>
        <w:p w14:paraId="78932CA9" w14:textId="399874F7" w:rsidR="008F1DB0" w:rsidRDefault="008F1DB0" w:rsidP="0A78ADF6">
          <w:pPr>
            <w:pStyle w:val="En-tte"/>
            <w:ind w:left="-115"/>
          </w:pPr>
        </w:p>
      </w:tc>
      <w:tc>
        <w:tcPr>
          <w:tcW w:w="3020" w:type="dxa"/>
        </w:tcPr>
        <w:p w14:paraId="03BA46DA" w14:textId="2956EEF9" w:rsidR="008F1DB0" w:rsidRDefault="008F1DB0" w:rsidP="0A78ADF6">
          <w:pPr>
            <w:pStyle w:val="En-tte"/>
            <w:jc w:val="center"/>
          </w:pPr>
        </w:p>
      </w:tc>
      <w:tc>
        <w:tcPr>
          <w:tcW w:w="3020" w:type="dxa"/>
        </w:tcPr>
        <w:p w14:paraId="0BD912FE" w14:textId="398D4BDD" w:rsidR="008F1DB0" w:rsidRDefault="008F1DB0" w:rsidP="0A78ADF6">
          <w:pPr>
            <w:pStyle w:val="En-tte"/>
            <w:ind w:right="-115"/>
            <w:jc w:val="right"/>
          </w:pPr>
        </w:p>
      </w:tc>
    </w:tr>
  </w:tbl>
  <w:p w14:paraId="3098EE03" w14:textId="5E4414CD" w:rsidR="008F1DB0" w:rsidRDefault="008F1DB0" w:rsidP="0A78ADF6">
    <w:pPr>
      <w:pStyle w:val="En-tte"/>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B8241"/>
    <w:multiLevelType w:val="hybridMultilevel"/>
    <w:tmpl w:val="EBAEFB96"/>
    <w:lvl w:ilvl="0" w:tplc="6D42F96A">
      <w:start w:val="1"/>
      <w:numFmt w:val="bullet"/>
      <w:lvlText w:val="-"/>
      <w:lvlJc w:val="left"/>
      <w:pPr>
        <w:ind w:left="720" w:hanging="360"/>
      </w:pPr>
      <w:rPr>
        <w:rFonts w:ascii="Calibri" w:hAnsi="Calibri" w:hint="default"/>
      </w:rPr>
    </w:lvl>
    <w:lvl w:ilvl="1" w:tplc="051E9C24">
      <w:start w:val="1"/>
      <w:numFmt w:val="bullet"/>
      <w:lvlText w:val="o"/>
      <w:lvlJc w:val="left"/>
      <w:pPr>
        <w:ind w:left="1440" w:hanging="360"/>
      </w:pPr>
      <w:rPr>
        <w:rFonts w:ascii="Courier New" w:hAnsi="Courier New" w:hint="default"/>
      </w:rPr>
    </w:lvl>
    <w:lvl w:ilvl="2" w:tplc="7C1CBD42">
      <w:start w:val="1"/>
      <w:numFmt w:val="bullet"/>
      <w:lvlText w:val=""/>
      <w:lvlJc w:val="left"/>
      <w:pPr>
        <w:ind w:left="2160" w:hanging="360"/>
      </w:pPr>
      <w:rPr>
        <w:rFonts w:ascii="Wingdings" w:hAnsi="Wingdings" w:hint="default"/>
      </w:rPr>
    </w:lvl>
    <w:lvl w:ilvl="3" w:tplc="14FA35C0">
      <w:start w:val="1"/>
      <w:numFmt w:val="bullet"/>
      <w:lvlText w:val=""/>
      <w:lvlJc w:val="left"/>
      <w:pPr>
        <w:ind w:left="2880" w:hanging="360"/>
      </w:pPr>
      <w:rPr>
        <w:rFonts w:ascii="Symbol" w:hAnsi="Symbol" w:hint="default"/>
      </w:rPr>
    </w:lvl>
    <w:lvl w:ilvl="4" w:tplc="862834B8">
      <w:start w:val="1"/>
      <w:numFmt w:val="bullet"/>
      <w:lvlText w:val="o"/>
      <w:lvlJc w:val="left"/>
      <w:pPr>
        <w:ind w:left="3600" w:hanging="360"/>
      </w:pPr>
      <w:rPr>
        <w:rFonts w:ascii="Courier New" w:hAnsi="Courier New" w:hint="default"/>
      </w:rPr>
    </w:lvl>
    <w:lvl w:ilvl="5" w:tplc="F9D2A7C6">
      <w:start w:val="1"/>
      <w:numFmt w:val="bullet"/>
      <w:lvlText w:val=""/>
      <w:lvlJc w:val="left"/>
      <w:pPr>
        <w:ind w:left="4320" w:hanging="360"/>
      </w:pPr>
      <w:rPr>
        <w:rFonts w:ascii="Wingdings" w:hAnsi="Wingdings" w:hint="default"/>
      </w:rPr>
    </w:lvl>
    <w:lvl w:ilvl="6" w:tplc="CD889A58">
      <w:start w:val="1"/>
      <w:numFmt w:val="bullet"/>
      <w:lvlText w:val=""/>
      <w:lvlJc w:val="left"/>
      <w:pPr>
        <w:ind w:left="5040" w:hanging="360"/>
      </w:pPr>
      <w:rPr>
        <w:rFonts w:ascii="Symbol" w:hAnsi="Symbol" w:hint="default"/>
      </w:rPr>
    </w:lvl>
    <w:lvl w:ilvl="7" w:tplc="B3BA64D4">
      <w:start w:val="1"/>
      <w:numFmt w:val="bullet"/>
      <w:lvlText w:val="o"/>
      <w:lvlJc w:val="left"/>
      <w:pPr>
        <w:ind w:left="5760" w:hanging="360"/>
      </w:pPr>
      <w:rPr>
        <w:rFonts w:ascii="Courier New" w:hAnsi="Courier New" w:hint="default"/>
      </w:rPr>
    </w:lvl>
    <w:lvl w:ilvl="8" w:tplc="914A3030">
      <w:start w:val="1"/>
      <w:numFmt w:val="bullet"/>
      <w:lvlText w:val=""/>
      <w:lvlJc w:val="left"/>
      <w:pPr>
        <w:ind w:left="6480" w:hanging="360"/>
      </w:pPr>
      <w:rPr>
        <w:rFonts w:ascii="Wingdings" w:hAnsi="Wingdings" w:hint="default"/>
      </w:rPr>
    </w:lvl>
  </w:abstractNum>
  <w:abstractNum w:abstractNumId="1" w15:restartNumberingAfterBreak="0">
    <w:nsid w:val="02AF0F9E"/>
    <w:multiLevelType w:val="hybridMultilevel"/>
    <w:tmpl w:val="C79E816C"/>
    <w:lvl w:ilvl="0" w:tplc="8C40D834">
      <w:start w:val="2"/>
      <w:numFmt w:val="decimal"/>
      <w:lvlText w:val="%1-"/>
      <w:lvlJc w:val="left"/>
      <w:pPr>
        <w:ind w:left="720" w:hanging="360"/>
      </w:pPr>
    </w:lvl>
    <w:lvl w:ilvl="1" w:tplc="E5B4D370">
      <w:start w:val="1"/>
      <w:numFmt w:val="lowerLetter"/>
      <w:lvlText w:val="%2."/>
      <w:lvlJc w:val="left"/>
      <w:pPr>
        <w:ind w:left="1440" w:hanging="360"/>
      </w:pPr>
    </w:lvl>
    <w:lvl w:ilvl="2" w:tplc="F6884082">
      <w:start w:val="1"/>
      <w:numFmt w:val="lowerRoman"/>
      <w:lvlText w:val="%3."/>
      <w:lvlJc w:val="right"/>
      <w:pPr>
        <w:ind w:left="2160" w:hanging="180"/>
      </w:pPr>
    </w:lvl>
    <w:lvl w:ilvl="3" w:tplc="3F1EF2BC">
      <w:start w:val="1"/>
      <w:numFmt w:val="decimal"/>
      <w:lvlText w:val="%4."/>
      <w:lvlJc w:val="left"/>
      <w:pPr>
        <w:ind w:left="2880" w:hanging="360"/>
      </w:pPr>
    </w:lvl>
    <w:lvl w:ilvl="4" w:tplc="D944A414">
      <w:start w:val="1"/>
      <w:numFmt w:val="lowerLetter"/>
      <w:lvlText w:val="%5."/>
      <w:lvlJc w:val="left"/>
      <w:pPr>
        <w:ind w:left="3600" w:hanging="360"/>
      </w:pPr>
    </w:lvl>
    <w:lvl w:ilvl="5" w:tplc="43CA325A">
      <w:start w:val="1"/>
      <w:numFmt w:val="lowerRoman"/>
      <w:lvlText w:val="%6."/>
      <w:lvlJc w:val="right"/>
      <w:pPr>
        <w:ind w:left="4320" w:hanging="180"/>
      </w:pPr>
    </w:lvl>
    <w:lvl w:ilvl="6" w:tplc="1EBED3B4">
      <w:start w:val="1"/>
      <w:numFmt w:val="decimal"/>
      <w:lvlText w:val="%7."/>
      <w:lvlJc w:val="left"/>
      <w:pPr>
        <w:ind w:left="5040" w:hanging="360"/>
      </w:pPr>
    </w:lvl>
    <w:lvl w:ilvl="7" w:tplc="4F98ED00">
      <w:start w:val="1"/>
      <w:numFmt w:val="lowerLetter"/>
      <w:lvlText w:val="%8."/>
      <w:lvlJc w:val="left"/>
      <w:pPr>
        <w:ind w:left="5760" w:hanging="360"/>
      </w:pPr>
    </w:lvl>
    <w:lvl w:ilvl="8" w:tplc="DC960FA0">
      <w:start w:val="1"/>
      <w:numFmt w:val="lowerRoman"/>
      <w:lvlText w:val="%9."/>
      <w:lvlJc w:val="right"/>
      <w:pPr>
        <w:ind w:left="6480" w:hanging="180"/>
      </w:pPr>
    </w:lvl>
  </w:abstractNum>
  <w:abstractNum w:abstractNumId="2" w15:restartNumberingAfterBreak="0">
    <w:nsid w:val="055CC54A"/>
    <w:multiLevelType w:val="hybridMultilevel"/>
    <w:tmpl w:val="AA62E716"/>
    <w:lvl w:ilvl="0" w:tplc="FC1C7C1A">
      <w:start w:val="1"/>
      <w:numFmt w:val="bullet"/>
      <w:lvlText w:val=""/>
      <w:lvlJc w:val="left"/>
      <w:pPr>
        <w:ind w:left="720" w:hanging="360"/>
      </w:pPr>
      <w:rPr>
        <w:rFonts w:ascii="Symbol" w:hAnsi="Symbol" w:hint="default"/>
      </w:rPr>
    </w:lvl>
    <w:lvl w:ilvl="1" w:tplc="734A4DE0">
      <w:start w:val="1"/>
      <w:numFmt w:val="bullet"/>
      <w:lvlText w:val="o"/>
      <w:lvlJc w:val="left"/>
      <w:pPr>
        <w:ind w:left="1440" w:hanging="360"/>
      </w:pPr>
      <w:rPr>
        <w:rFonts w:ascii="Courier New" w:hAnsi="Courier New" w:hint="default"/>
      </w:rPr>
    </w:lvl>
    <w:lvl w:ilvl="2" w:tplc="2320FD42">
      <w:start w:val="1"/>
      <w:numFmt w:val="bullet"/>
      <w:lvlText w:val=""/>
      <w:lvlJc w:val="left"/>
      <w:pPr>
        <w:ind w:left="2160" w:hanging="360"/>
      </w:pPr>
      <w:rPr>
        <w:rFonts w:ascii="Wingdings" w:hAnsi="Wingdings" w:hint="default"/>
      </w:rPr>
    </w:lvl>
    <w:lvl w:ilvl="3" w:tplc="5D784936">
      <w:start w:val="1"/>
      <w:numFmt w:val="bullet"/>
      <w:lvlText w:val=""/>
      <w:lvlJc w:val="left"/>
      <w:pPr>
        <w:ind w:left="2880" w:hanging="360"/>
      </w:pPr>
      <w:rPr>
        <w:rFonts w:ascii="Symbol" w:hAnsi="Symbol" w:hint="default"/>
      </w:rPr>
    </w:lvl>
    <w:lvl w:ilvl="4" w:tplc="25A6D3AE">
      <w:start w:val="1"/>
      <w:numFmt w:val="bullet"/>
      <w:lvlText w:val="o"/>
      <w:lvlJc w:val="left"/>
      <w:pPr>
        <w:ind w:left="3600" w:hanging="360"/>
      </w:pPr>
      <w:rPr>
        <w:rFonts w:ascii="Courier New" w:hAnsi="Courier New" w:hint="default"/>
      </w:rPr>
    </w:lvl>
    <w:lvl w:ilvl="5" w:tplc="69A69A9C">
      <w:start w:val="1"/>
      <w:numFmt w:val="bullet"/>
      <w:lvlText w:val=""/>
      <w:lvlJc w:val="left"/>
      <w:pPr>
        <w:ind w:left="4320" w:hanging="360"/>
      </w:pPr>
      <w:rPr>
        <w:rFonts w:ascii="Wingdings" w:hAnsi="Wingdings" w:hint="default"/>
      </w:rPr>
    </w:lvl>
    <w:lvl w:ilvl="6" w:tplc="CECE3C24">
      <w:start w:val="1"/>
      <w:numFmt w:val="bullet"/>
      <w:lvlText w:val=""/>
      <w:lvlJc w:val="left"/>
      <w:pPr>
        <w:ind w:left="5040" w:hanging="360"/>
      </w:pPr>
      <w:rPr>
        <w:rFonts w:ascii="Symbol" w:hAnsi="Symbol" w:hint="default"/>
      </w:rPr>
    </w:lvl>
    <w:lvl w:ilvl="7" w:tplc="945E77E4">
      <w:start w:val="1"/>
      <w:numFmt w:val="bullet"/>
      <w:lvlText w:val="o"/>
      <w:lvlJc w:val="left"/>
      <w:pPr>
        <w:ind w:left="5760" w:hanging="360"/>
      </w:pPr>
      <w:rPr>
        <w:rFonts w:ascii="Courier New" w:hAnsi="Courier New" w:hint="default"/>
      </w:rPr>
    </w:lvl>
    <w:lvl w:ilvl="8" w:tplc="C23E5676">
      <w:start w:val="1"/>
      <w:numFmt w:val="bullet"/>
      <w:lvlText w:val=""/>
      <w:lvlJc w:val="left"/>
      <w:pPr>
        <w:ind w:left="6480" w:hanging="360"/>
      </w:pPr>
      <w:rPr>
        <w:rFonts w:ascii="Wingdings" w:hAnsi="Wingdings" w:hint="default"/>
      </w:rPr>
    </w:lvl>
  </w:abstractNum>
  <w:abstractNum w:abstractNumId="3" w15:restartNumberingAfterBreak="0">
    <w:nsid w:val="18CEBF5B"/>
    <w:multiLevelType w:val="hybridMultilevel"/>
    <w:tmpl w:val="7C58B778"/>
    <w:lvl w:ilvl="0" w:tplc="F1388B8C">
      <w:start w:val="1"/>
      <w:numFmt w:val="bullet"/>
      <w:lvlText w:val="-"/>
      <w:lvlJc w:val="left"/>
      <w:pPr>
        <w:ind w:left="720" w:hanging="360"/>
      </w:pPr>
      <w:rPr>
        <w:rFonts w:ascii="Calibri" w:hAnsi="Calibri" w:hint="default"/>
      </w:rPr>
    </w:lvl>
    <w:lvl w:ilvl="1" w:tplc="256AC670">
      <w:start w:val="1"/>
      <w:numFmt w:val="bullet"/>
      <w:lvlText w:val="o"/>
      <w:lvlJc w:val="left"/>
      <w:pPr>
        <w:ind w:left="1440" w:hanging="360"/>
      </w:pPr>
      <w:rPr>
        <w:rFonts w:ascii="Courier New" w:hAnsi="Courier New" w:hint="default"/>
      </w:rPr>
    </w:lvl>
    <w:lvl w:ilvl="2" w:tplc="438A9646">
      <w:start w:val="1"/>
      <w:numFmt w:val="bullet"/>
      <w:lvlText w:val=""/>
      <w:lvlJc w:val="left"/>
      <w:pPr>
        <w:ind w:left="2160" w:hanging="360"/>
      </w:pPr>
      <w:rPr>
        <w:rFonts w:ascii="Wingdings" w:hAnsi="Wingdings" w:hint="default"/>
      </w:rPr>
    </w:lvl>
    <w:lvl w:ilvl="3" w:tplc="9A147CB6">
      <w:start w:val="1"/>
      <w:numFmt w:val="bullet"/>
      <w:lvlText w:val=""/>
      <w:lvlJc w:val="left"/>
      <w:pPr>
        <w:ind w:left="2880" w:hanging="360"/>
      </w:pPr>
      <w:rPr>
        <w:rFonts w:ascii="Symbol" w:hAnsi="Symbol" w:hint="default"/>
      </w:rPr>
    </w:lvl>
    <w:lvl w:ilvl="4" w:tplc="F56E0068">
      <w:start w:val="1"/>
      <w:numFmt w:val="bullet"/>
      <w:lvlText w:val="o"/>
      <w:lvlJc w:val="left"/>
      <w:pPr>
        <w:ind w:left="3600" w:hanging="360"/>
      </w:pPr>
      <w:rPr>
        <w:rFonts w:ascii="Courier New" w:hAnsi="Courier New" w:hint="default"/>
      </w:rPr>
    </w:lvl>
    <w:lvl w:ilvl="5" w:tplc="1390FFCA">
      <w:start w:val="1"/>
      <w:numFmt w:val="bullet"/>
      <w:lvlText w:val=""/>
      <w:lvlJc w:val="left"/>
      <w:pPr>
        <w:ind w:left="4320" w:hanging="360"/>
      </w:pPr>
      <w:rPr>
        <w:rFonts w:ascii="Wingdings" w:hAnsi="Wingdings" w:hint="default"/>
      </w:rPr>
    </w:lvl>
    <w:lvl w:ilvl="6" w:tplc="857C7F42">
      <w:start w:val="1"/>
      <w:numFmt w:val="bullet"/>
      <w:lvlText w:val=""/>
      <w:lvlJc w:val="left"/>
      <w:pPr>
        <w:ind w:left="5040" w:hanging="360"/>
      </w:pPr>
      <w:rPr>
        <w:rFonts w:ascii="Symbol" w:hAnsi="Symbol" w:hint="default"/>
      </w:rPr>
    </w:lvl>
    <w:lvl w:ilvl="7" w:tplc="76C253BE">
      <w:start w:val="1"/>
      <w:numFmt w:val="bullet"/>
      <w:lvlText w:val="o"/>
      <w:lvlJc w:val="left"/>
      <w:pPr>
        <w:ind w:left="5760" w:hanging="360"/>
      </w:pPr>
      <w:rPr>
        <w:rFonts w:ascii="Courier New" w:hAnsi="Courier New" w:hint="default"/>
      </w:rPr>
    </w:lvl>
    <w:lvl w:ilvl="8" w:tplc="F884A4C2">
      <w:start w:val="1"/>
      <w:numFmt w:val="bullet"/>
      <w:lvlText w:val=""/>
      <w:lvlJc w:val="left"/>
      <w:pPr>
        <w:ind w:left="6480" w:hanging="360"/>
      </w:pPr>
      <w:rPr>
        <w:rFonts w:ascii="Wingdings" w:hAnsi="Wingdings" w:hint="default"/>
      </w:rPr>
    </w:lvl>
  </w:abstractNum>
  <w:abstractNum w:abstractNumId="4" w15:restartNumberingAfterBreak="0">
    <w:nsid w:val="1B250F9F"/>
    <w:multiLevelType w:val="hybridMultilevel"/>
    <w:tmpl w:val="E62CA7C8"/>
    <w:lvl w:ilvl="0" w:tplc="4BC4FB0C">
      <w:start w:val="1"/>
      <w:numFmt w:val="bullet"/>
      <w:lvlText w:val=""/>
      <w:lvlJc w:val="left"/>
      <w:pPr>
        <w:ind w:left="720" w:hanging="360"/>
      </w:pPr>
      <w:rPr>
        <w:rFonts w:ascii="Symbol" w:hAnsi="Symbol" w:hint="default"/>
      </w:rPr>
    </w:lvl>
    <w:lvl w:ilvl="1" w:tplc="BAE6ADC2">
      <w:start w:val="1"/>
      <w:numFmt w:val="bullet"/>
      <w:lvlText w:val="o"/>
      <w:lvlJc w:val="left"/>
      <w:pPr>
        <w:ind w:left="1440" w:hanging="360"/>
      </w:pPr>
      <w:rPr>
        <w:rFonts w:ascii="Courier New" w:hAnsi="Courier New" w:hint="default"/>
      </w:rPr>
    </w:lvl>
    <w:lvl w:ilvl="2" w:tplc="A234290A">
      <w:start w:val="1"/>
      <w:numFmt w:val="bullet"/>
      <w:lvlText w:val=""/>
      <w:lvlJc w:val="left"/>
      <w:pPr>
        <w:ind w:left="2160" w:hanging="360"/>
      </w:pPr>
      <w:rPr>
        <w:rFonts w:ascii="Wingdings" w:hAnsi="Wingdings" w:hint="default"/>
      </w:rPr>
    </w:lvl>
    <w:lvl w:ilvl="3" w:tplc="BCE2DEE2">
      <w:start w:val="1"/>
      <w:numFmt w:val="bullet"/>
      <w:lvlText w:val=""/>
      <w:lvlJc w:val="left"/>
      <w:pPr>
        <w:ind w:left="2880" w:hanging="360"/>
      </w:pPr>
      <w:rPr>
        <w:rFonts w:ascii="Symbol" w:hAnsi="Symbol" w:hint="default"/>
      </w:rPr>
    </w:lvl>
    <w:lvl w:ilvl="4" w:tplc="32126B0A">
      <w:start w:val="1"/>
      <w:numFmt w:val="bullet"/>
      <w:lvlText w:val="o"/>
      <w:lvlJc w:val="left"/>
      <w:pPr>
        <w:ind w:left="3600" w:hanging="360"/>
      </w:pPr>
      <w:rPr>
        <w:rFonts w:ascii="Courier New" w:hAnsi="Courier New" w:hint="default"/>
      </w:rPr>
    </w:lvl>
    <w:lvl w:ilvl="5" w:tplc="BF2A32B6">
      <w:start w:val="1"/>
      <w:numFmt w:val="bullet"/>
      <w:lvlText w:val=""/>
      <w:lvlJc w:val="left"/>
      <w:pPr>
        <w:ind w:left="4320" w:hanging="360"/>
      </w:pPr>
      <w:rPr>
        <w:rFonts w:ascii="Wingdings" w:hAnsi="Wingdings" w:hint="default"/>
      </w:rPr>
    </w:lvl>
    <w:lvl w:ilvl="6" w:tplc="D3D654D8">
      <w:start w:val="1"/>
      <w:numFmt w:val="bullet"/>
      <w:lvlText w:val=""/>
      <w:lvlJc w:val="left"/>
      <w:pPr>
        <w:ind w:left="5040" w:hanging="360"/>
      </w:pPr>
      <w:rPr>
        <w:rFonts w:ascii="Symbol" w:hAnsi="Symbol" w:hint="default"/>
      </w:rPr>
    </w:lvl>
    <w:lvl w:ilvl="7" w:tplc="471C5768">
      <w:start w:val="1"/>
      <w:numFmt w:val="bullet"/>
      <w:lvlText w:val="o"/>
      <w:lvlJc w:val="left"/>
      <w:pPr>
        <w:ind w:left="5760" w:hanging="360"/>
      </w:pPr>
      <w:rPr>
        <w:rFonts w:ascii="Courier New" w:hAnsi="Courier New" w:hint="default"/>
      </w:rPr>
    </w:lvl>
    <w:lvl w:ilvl="8" w:tplc="C0B444F2">
      <w:start w:val="1"/>
      <w:numFmt w:val="bullet"/>
      <w:lvlText w:val=""/>
      <w:lvlJc w:val="left"/>
      <w:pPr>
        <w:ind w:left="6480" w:hanging="360"/>
      </w:pPr>
      <w:rPr>
        <w:rFonts w:ascii="Wingdings" w:hAnsi="Wingdings" w:hint="default"/>
      </w:rPr>
    </w:lvl>
  </w:abstractNum>
  <w:abstractNum w:abstractNumId="5" w15:restartNumberingAfterBreak="0">
    <w:nsid w:val="1BB197F7"/>
    <w:multiLevelType w:val="hybridMultilevel"/>
    <w:tmpl w:val="776E38B4"/>
    <w:lvl w:ilvl="0" w:tplc="D81A16F2">
      <w:start w:val="1"/>
      <w:numFmt w:val="bullet"/>
      <w:lvlText w:val="-"/>
      <w:lvlJc w:val="left"/>
      <w:pPr>
        <w:ind w:left="720" w:hanging="360"/>
      </w:pPr>
      <w:rPr>
        <w:rFonts w:ascii="Calibri" w:hAnsi="Calibri" w:hint="default"/>
      </w:rPr>
    </w:lvl>
    <w:lvl w:ilvl="1" w:tplc="9B7A1DFC">
      <w:start w:val="1"/>
      <w:numFmt w:val="bullet"/>
      <w:lvlText w:val="o"/>
      <w:lvlJc w:val="left"/>
      <w:pPr>
        <w:ind w:left="1440" w:hanging="360"/>
      </w:pPr>
      <w:rPr>
        <w:rFonts w:ascii="Courier New" w:hAnsi="Courier New" w:hint="default"/>
      </w:rPr>
    </w:lvl>
    <w:lvl w:ilvl="2" w:tplc="BCC6B1B6">
      <w:start w:val="1"/>
      <w:numFmt w:val="bullet"/>
      <w:lvlText w:val=""/>
      <w:lvlJc w:val="left"/>
      <w:pPr>
        <w:ind w:left="2160" w:hanging="360"/>
      </w:pPr>
      <w:rPr>
        <w:rFonts w:ascii="Wingdings" w:hAnsi="Wingdings" w:hint="default"/>
      </w:rPr>
    </w:lvl>
    <w:lvl w:ilvl="3" w:tplc="28C43EDC">
      <w:start w:val="1"/>
      <w:numFmt w:val="bullet"/>
      <w:lvlText w:val=""/>
      <w:lvlJc w:val="left"/>
      <w:pPr>
        <w:ind w:left="2880" w:hanging="360"/>
      </w:pPr>
      <w:rPr>
        <w:rFonts w:ascii="Symbol" w:hAnsi="Symbol" w:hint="default"/>
      </w:rPr>
    </w:lvl>
    <w:lvl w:ilvl="4" w:tplc="E8967798">
      <w:start w:val="1"/>
      <w:numFmt w:val="bullet"/>
      <w:lvlText w:val="o"/>
      <w:lvlJc w:val="left"/>
      <w:pPr>
        <w:ind w:left="3600" w:hanging="360"/>
      </w:pPr>
      <w:rPr>
        <w:rFonts w:ascii="Courier New" w:hAnsi="Courier New" w:hint="default"/>
      </w:rPr>
    </w:lvl>
    <w:lvl w:ilvl="5" w:tplc="7294FF92">
      <w:start w:val="1"/>
      <w:numFmt w:val="bullet"/>
      <w:lvlText w:val=""/>
      <w:lvlJc w:val="left"/>
      <w:pPr>
        <w:ind w:left="4320" w:hanging="360"/>
      </w:pPr>
      <w:rPr>
        <w:rFonts w:ascii="Wingdings" w:hAnsi="Wingdings" w:hint="default"/>
      </w:rPr>
    </w:lvl>
    <w:lvl w:ilvl="6" w:tplc="4036AF72">
      <w:start w:val="1"/>
      <w:numFmt w:val="bullet"/>
      <w:lvlText w:val=""/>
      <w:lvlJc w:val="left"/>
      <w:pPr>
        <w:ind w:left="5040" w:hanging="360"/>
      </w:pPr>
      <w:rPr>
        <w:rFonts w:ascii="Symbol" w:hAnsi="Symbol" w:hint="default"/>
      </w:rPr>
    </w:lvl>
    <w:lvl w:ilvl="7" w:tplc="1BCCB304">
      <w:start w:val="1"/>
      <w:numFmt w:val="bullet"/>
      <w:lvlText w:val="o"/>
      <w:lvlJc w:val="left"/>
      <w:pPr>
        <w:ind w:left="5760" w:hanging="360"/>
      </w:pPr>
      <w:rPr>
        <w:rFonts w:ascii="Courier New" w:hAnsi="Courier New" w:hint="default"/>
      </w:rPr>
    </w:lvl>
    <w:lvl w:ilvl="8" w:tplc="2F2AD1E4">
      <w:start w:val="1"/>
      <w:numFmt w:val="bullet"/>
      <w:lvlText w:val=""/>
      <w:lvlJc w:val="left"/>
      <w:pPr>
        <w:ind w:left="6480" w:hanging="360"/>
      </w:pPr>
      <w:rPr>
        <w:rFonts w:ascii="Wingdings" w:hAnsi="Wingdings" w:hint="default"/>
      </w:rPr>
    </w:lvl>
  </w:abstractNum>
  <w:abstractNum w:abstractNumId="6" w15:restartNumberingAfterBreak="0">
    <w:nsid w:val="1D1097A0"/>
    <w:multiLevelType w:val="hybridMultilevel"/>
    <w:tmpl w:val="86A603EE"/>
    <w:lvl w:ilvl="0" w:tplc="1D3A7F54">
      <w:start w:val="1"/>
      <w:numFmt w:val="bullet"/>
      <w:lvlText w:val="-"/>
      <w:lvlJc w:val="left"/>
      <w:pPr>
        <w:ind w:left="720" w:hanging="360"/>
      </w:pPr>
      <w:rPr>
        <w:rFonts w:ascii="Calibri" w:hAnsi="Calibri" w:hint="default"/>
      </w:rPr>
    </w:lvl>
    <w:lvl w:ilvl="1" w:tplc="58FAFD44">
      <w:start w:val="1"/>
      <w:numFmt w:val="bullet"/>
      <w:lvlText w:val="o"/>
      <w:lvlJc w:val="left"/>
      <w:pPr>
        <w:ind w:left="1440" w:hanging="360"/>
      </w:pPr>
      <w:rPr>
        <w:rFonts w:ascii="Courier New" w:hAnsi="Courier New" w:hint="default"/>
      </w:rPr>
    </w:lvl>
    <w:lvl w:ilvl="2" w:tplc="B792D33A">
      <w:start w:val="1"/>
      <w:numFmt w:val="bullet"/>
      <w:lvlText w:val=""/>
      <w:lvlJc w:val="left"/>
      <w:pPr>
        <w:ind w:left="2160" w:hanging="360"/>
      </w:pPr>
      <w:rPr>
        <w:rFonts w:ascii="Wingdings" w:hAnsi="Wingdings" w:hint="default"/>
      </w:rPr>
    </w:lvl>
    <w:lvl w:ilvl="3" w:tplc="12D48DAE">
      <w:start w:val="1"/>
      <w:numFmt w:val="bullet"/>
      <w:lvlText w:val=""/>
      <w:lvlJc w:val="left"/>
      <w:pPr>
        <w:ind w:left="2880" w:hanging="360"/>
      </w:pPr>
      <w:rPr>
        <w:rFonts w:ascii="Symbol" w:hAnsi="Symbol" w:hint="default"/>
      </w:rPr>
    </w:lvl>
    <w:lvl w:ilvl="4" w:tplc="ED4E4D50">
      <w:start w:val="1"/>
      <w:numFmt w:val="bullet"/>
      <w:lvlText w:val="o"/>
      <w:lvlJc w:val="left"/>
      <w:pPr>
        <w:ind w:left="3600" w:hanging="360"/>
      </w:pPr>
      <w:rPr>
        <w:rFonts w:ascii="Courier New" w:hAnsi="Courier New" w:hint="default"/>
      </w:rPr>
    </w:lvl>
    <w:lvl w:ilvl="5" w:tplc="50FEBB20">
      <w:start w:val="1"/>
      <w:numFmt w:val="bullet"/>
      <w:lvlText w:val=""/>
      <w:lvlJc w:val="left"/>
      <w:pPr>
        <w:ind w:left="4320" w:hanging="360"/>
      </w:pPr>
      <w:rPr>
        <w:rFonts w:ascii="Wingdings" w:hAnsi="Wingdings" w:hint="default"/>
      </w:rPr>
    </w:lvl>
    <w:lvl w:ilvl="6" w:tplc="2A9CEBF4">
      <w:start w:val="1"/>
      <w:numFmt w:val="bullet"/>
      <w:lvlText w:val=""/>
      <w:lvlJc w:val="left"/>
      <w:pPr>
        <w:ind w:left="5040" w:hanging="360"/>
      </w:pPr>
      <w:rPr>
        <w:rFonts w:ascii="Symbol" w:hAnsi="Symbol" w:hint="default"/>
      </w:rPr>
    </w:lvl>
    <w:lvl w:ilvl="7" w:tplc="AE72E8A0">
      <w:start w:val="1"/>
      <w:numFmt w:val="bullet"/>
      <w:lvlText w:val="o"/>
      <w:lvlJc w:val="left"/>
      <w:pPr>
        <w:ind w:left="5760" w:hanging="360"/>
      </w:pPr>
      <w:rPr>
        <w:rFonts w:ascii="Courier New" w:hAnsi="Courier New" w:hint="default"/>
      </w:rPr>
    </w:lvl>
    <w:lvl w:ilvl="8" w:tplc="CAE4019C">
      <w:start w:val="1"/>
      <w:numFmt w:val="bullet"/>
      <w:lvlText w:val=""/>
      <w:lvlJc w:val="left"/>
      <w:pPr>
        <w:ind w:left="6480" w:hanging="360"/>
      </w:pPr>
      <w:rPr>
        <w:rFonts w:ascii="Wingdings" w:hAnsi="Wingdings" w:hint="default"/>
      </w:rPr>
    </w:lvl>
  </w:abstractNum>
  <w:abstractNum w:abstractNumId="7" w15:restartNumberingAfterBreak="0">
    <w:nsid w:val="1E4DC129"/>
    <w:multiLevelType w:val="hybridMultilevel"/>
    <w:tmpl w:val="7F488A10"/>
    <w:lvl w:ilvl="0" w:tplc="1160F4FE">
      <w:start w:val="1"/>
      <w:numFmt w:val="bullet"/>
      <w:lvlText w:val="-"/>
      <w:lvlJc w:val="left"/>
      <w:pPr>
        <w:ind w:left="720" w:hanging="360"/>
      </w:pPr>
      <w:rPr>
        <w:rFonts w:ascii="Calibri" w:hAnsi="Calibri" w:hint="default"/>
      </w:rPr>
    </w:lvl>
    <w:lvl w:ilvl="1" w:tplc="66D2F7BA">
      <w:start w:val="1"/>
      <w:numFmt w:val="bullet"/>
      <w:lvlText w:val="o"/>
      <w:lvlJc w:val="left"/>
      <w:pPr>
        <w:ind w:left="1440" w:hanging="360"/>
      </w:pPr>
      <w:rPr>
        <w:rFonts w:ascii="Courier New" w:hAnsi="Courier New" w:hint="default"/>
      </w:rPr>
    </w:lvl>
    <w:lvl w:ilvl="2" w:tplc="459A8516">
      <w:start w:val="1"/>
      <w:numFmt w:val="bullet"/>
      <w:lvlText w:val=""/>
      <w:lvlJc w:val="left"/>
      <w:pPr>
        <w:ind w:left="2160" w:hanging="360"/>
      </w:pPr>
      <w:rPr>
        <w:rFonts w:ascii="Wingdings" w:hAnsi="Wingdings" w:hint="default"/>
      </w:rPr>
    </w:lvl>
    <w:lvl w:ilvl="3" w:tplc="12105522">
      <w:start w:val="1"/>
      <w:numFmt w:val="bullet"/>
      <w:lvlText w:val=""/>
      <w:lvlJc w:val="left"/>
      <w:pPr>
        <w:ind w:left="2880" w:hanging="360"/>
      </w:pPr>
      <w:rPr>
        <w:rFonts w:ascii="Symbol" w:hAnsi="Symbol" w:hint="default"/>
      </w:rPr>
    </w:lvl>
    <w:lvl w:ilvl="4" w:tplc="6192B960">
      <w:start w:val="1"/>
      <w:numFmt w:val="bullet"/>
      <w:lvlText w:val="o"/>
      <w:lvlJc w:val="left"/>
      <w:pPr>
        <w:ind w:left="3600" w:hanging="360"/>
      </w:pPr>
      <w:rPr>
        <w:rFonts w:ascii="Courier New" w:hAnsi="Courier New" w:hint="default"/>
      </w:rPr>
    </w:lvl>
    <w:lvl w:ilvl="5" w:tplc="3D404F86">
      <w:start w:val="1"/>
      <w:numFmt w:val="bullet"/>
      <w:lvlText w:val=""/>
      <w:lvlJc w:val="left"/>
      <w:pPr>
        <w:ind w:left="4320" w:hanging="360"/>
      </w:pPr>
      <w:rPr>
        <w:rFonts w:ascii="Wingdings" w:hAnsi="Wingdings" w:hint="default"/>
      </w:rPr>
    </w:lvl>
    <w:lvl w:ilvl="6" w:tplc="1AFA5446">
      <w:start w:val="1"/>
      <w:numFmt w:val="bullet"/>
      <w:lvlText w:val=""/>
      <w:lvlJc w:val="left"/>
      <w:pPr>
        <w:ind w:left="5040" w:hanging="360"/>
      </w:pPr>
      <w:rPr>
        <w:rFonts w:ascii="Symbol" w:hAnsi="Symbol" w:hint="default"/>
      </w:rPr>
    </w:lvl>
    <w:lvl w:ilvl="7" w:tplc="96E65D2C">
      <w:start w:val="1"/>
      <w:numFmt w:val="bullet"/>
      <w:lvlText w:val="o"/>
      <w:lvlJc w:val="left"/>
      <w:pPr>
        <w:ind w:left="5760" w:hanging="360"/>
      </w:pPr>
      <w:rPr>
        <w:rFonts w:ascii="Courier New" w:hAnsi="Courier New" w:hint="default"/>
      </w:rPr>
    </w:lvl>
    <w:lvl w:ilvl="8" w:tplc="DC0EAAA6">
      <w:start w:val="1"/>
      <w:numFmt w:val="bullet"/>
      <w:lvlText w:val=""/>
      <w:lvlJc w:val="left"/>
      <w:pPr>
        <w:ind w:left="6480" w:hanging="360"/>
      </w:pPr>
      <w:rPr>
        <w:rFonts w:ascii="Wingdings" w:hAnsi="Wingdings" w:hint="default"/>
      </w:rPr>
    </w:lvl>
  </w:abstractNum>
  <w:abstractNum w:abstractNumId="8" w15:restartNumberingAfterBreak="0">
    <w:nsid w:val="1F967F4E"/>
    <w:multiLevelType w:val="hybridMultilevel"/>
    <w:tmpl w:val="6A863918"/>
    <w:lvl w:ilvl="0" w:tplc="DFEAC43C">
      <w:start w:val="1"/>
      <w:numFmt w:val="bullet"/>
      <w:lvlText w:val=""/>
      <w:lvlJc w:val="left"/>
      <w:pPr>
        <w:ind w:left="720" w:hanging="360"/>
      </w:pPr>
      <w:rPr>
        <w:rFonts w:ascii="Symbol" w:hAnsi="Symbol" w:hint="default"/>
      </w:rPr>
    </w:lvl>
    <w:lvl w:ilvl="1" w:tplc="EAE641FC">
      <w:start w:val="1"/>
      <w:numFmt w:val="bullet"/>
      <w:lvlText w:val="o"/>
      <w:lvlJc w:val="left"/>
      <w:pPr>
        <w:ind w:left="1440" w:hanging="360"/>
      </w:pPr>
      <w:rPr>
        <w:rFonts w:ascii="Courier New" w:hAnsi="Courier New" w:hint="default"/>
      </w:rPr>
    </w:lvl>
    <w:lvl w:ilvl="2" w:tplc="B016D3D0">
      <w:start w:val="1"/>
      <w:numFmt w:val="bullet"/>
      <w:lvlText w:val=""/>
      <w:lvlJc w:val="left"/>
      <w:pPr>
        <w:ind w:left="2160" w:hanging="360"/>
      </w:pPr>
      <w:rPr>
        <w:rFonts w:ascii="Wingdings" w:hAnsi="Wingdings" w:hint="default"/>
      </w:rPr>
    </w:lvl>
    <w:lvl w:ilvl="3" w:tplc="81669768">
      <w:start w:val="1"/>
      <w:numFmt w:val="bullet"/>
      <w:lvlText w:val=""/>
      <w:lvlJc w:val="left"/>
      <w:pPr>
        <w:ind w:left="2880" w:hanging="360"/>
      </w:pPr>
      <w:rPr>
        <w:rFonts w:ascii="Symbol" w:hAnsi="Symbol" w:hint="default"/>
      </w:rPr>
    </w:lvl>
    <w:lvl w:ilvl="4" w:tplc="19D432EA">
      <w:start w:val="1"/>
      <w:numFmt w:val="bullet"/>
      <w:lvlText w:val="o"/>
      <w:lvlJc w:val="left"/>
      <w:pPr>
        <w:ind w:left="3600" w:hanging="360"/>
      </w:pPr>
      <w:rPr>
        <w:rFonts w:ascii="Courier New" w:hAnsi="Courier New" w:hint="default"/>
      </w:rPr>
    </w:lvl>
    <w:lvl w:ilvl="5" w:tplc="AB7C2AB4">
      <w:start w:val="1"/>
      <w:numFmt w:val="bullet"/>
      <w:lvlText w:val=""/>
      <w:lvlJc w:val="left"/>
      <w:pPr>
        <w:ind w:left="4320" w:hanging="360"/>
      </w:pPr>
      <w:rPr>
        <w:rFonts w:ascii="Wingdings" w:hAnsi="Wingdings" w:hint="default"/>
      </w:rPr>
    </w:lvl>
    <w:lvl w:ilvl="6" w:tplc="ACD62402">
      <w:start w:val="1"/>
      <w:numFmt w:val="bullet"/>
      <w:lvlText w:val=""/>
      <w:lvlJc w:val="left"/>
      <w:pPr>
        <w:ind w:left="5040" w:hanging="360"/>
      </w:pPr>
      <w:rPr>
        <w:rFonts w:ascii="Symbol" w:hAnsi="Symbol" w:hint="default"/>
      </w:rPr>
    </w:lvl>
    <w:lvl w:ilvl="7" w:tplc="D35C2140">
      <w:start w:val="1"/>
      <w:numFmt w:val="bullet"/>
      <w:lvlText w:val="o"/>
      <w:lvlJc w:val="left"/>
      <w:pPr>
        <w:ind w:left="5760" w:hanging="360"/>
      </w:pPr>
      <w:rPr>
        <w:rFonts w:ascii="Courier New" w:hAnsi="Courier New" w:hint="default"/>
      </w:rPr>
    </w:lvl>
    <w:lvl w:ilvl="8" w:tplc="F7A29C5A">
      <w:start w:val="1"/>
      <w:numFmt w:val="bullet"/>
      <w:lvlText w:val=""/>
      <w:lvlJc w:val="left"/>
      <w:pPr>
        <w:ind w:left="6480" w:hanging="360"/>
      </w:pPr>
      <w:rPr>
        <w:rFonts w:ascii="Wingdings" w:hAnsi="Wingdings" w:hint="default"/>
      </w:rPr>
    </w:lvl>
  </w:abstractNum>
  <w:abstractNum w:abstractNumId="9" w15:restartNumberingAfterBreak="0">
    <w:nsid w:val="1FCC6E3E"/>
    <w:multiLevelType w:val="hybridMultilevel"/>
    <w:tmpl w:val="DD26A82C"/>
    <w:lvl w:ilvl="0" w:tplc="364EAD0C">
      <w:start w:val="1"/>
      <w:numFmt w:val="bullet"/>
      <w:lvlText w:val="-"/>
      <w:lvlJc w:val="left"/>
      <w:pPr>
        <w:ind w:left="720" w:hanging="360"/>
      </w:pPr>
      <w:rPr>
        <w:rFonts w:ascii="Calibri" w:hAnsi="Calibri" w:hint="default"/>
      </w:rPr>
    </w:lvl>
    <w:lvl w:ilvl="1" w:tplc="425422AE">
      <w:start w:val="1"/>
      <w:numFmt w:val="bullet"/>
      <w:lvlText w:val="o"/>
      <w:lvlJc w:val="left"/>
      <w:pPr>
        <w:ind w:left="1440" w:hanging="360"/>
      </w:pPr>
      <w:rPr>
        <w:rFonts w:ascii="Courier New" w:hAnsi="Courier New" w:hint="default"/>
      </w:rPr>
    </w:lvl>
    <w:lvl w:ilvl="2" w:tplc="F892C40C">
      <w:start w:val="1"/>
      <w:numFmt w:val="bullet"/>
      <w:lvlText w:val=""/>
      <w:lvlJc w:val="left"/>
      <w:pPr>
        <w:ind w:left="2160" w:hanging="360"/>
      </w:pPr>
      <w:rPr>
        <w:rFonts w:ascii="Wingdings" w:hAnsi="Wingdings" w:hint="default"/>
      </w:rPr>
    </w:lvl>
    <w:lvl w:ilvl="3" w:tplc="815ABC84">
      <w:start w:val="1"/>
      <w:numFmt w:val="bullet"/>
      <w:lvlText w:val=""/>
      <w:lvlJc w:val="left"/>
      <w:pPr>
        <w:ind w:left="2880" w:hanging="360"/>
      </w:pPr>
      <w:rPr>
        <w:rFonts w:ascii="Symbol" w:hAnsi="Symbol" w:hint="default"/>
      </w:rPr>
    </w:lvl>
    <w:lvl w:ilvl="4" w:tplc="A7505484">
      <w:start w:val="1"/>
      <w:numFmt w:val="bullet"/>
      <w:lvlText w:val="o"/>
      <w:lvlJc w:val="left"/>
      <w:pPr>
        <w:ind w:left="3600" w:hanging="360"/>
      </w:pPr>
      <w:rPr>
        <w:rFonts w:ascii="Courier New" w:hAnsi="Courier New" w:hint="default"/>
      </w:rPr>
    </w:lvl>
    <w:lvl w:ilvl="5" w:tplc="A7FAA710">
      <w:start w:val="1"/>
      <w:numFmt w:val="bullet"/>
      <w:lvlText w:val=""/>
      <w:lvlJc w:val="left"/>
      <w:pPr>
        <w:ind w:left="4320" w:hanging="360"/>
      </w:pPr>
      <w:rPr>
        <w:rFonts w:ascii="Wingdings" w:hAnsi="Wingdings" w:hint="default"/>
      </w:rPr>
    </w:lvl>
    <w:lvl w:ilvl="6" w:tplc="AE929F7C">
      <w:start w:val="1"/>
      <w:numFmt w:val="bullet"/>
      <w:lvlText w:val=""/>
      <w:lvlJc w:val="left"/>
      <w:pPr>
        <w:ind w:left="5040" w:hanging="360"/>
      </w:pPr>
      <w:rPr>
        <w:rFonts w:ascii="Symbol" w:hAnsi="Symbol" w:hint="default"/>
      </w:rPr>
    </w:lvl>
    <w:lvl w:ilvl="7" w:tplc="0192B93C">
      <w:start w:val="1"/>
      <w:numFmt w:val="bullet"/>
      <w:lvlText w:val="o"/>
      <w:lvlJc w:val="left"/>
      <w:pPr>
        <w:ind w:left="5760" w:hanging="360"/>
      </w:pPr>
      <w:rPr>
        <w:rFonts w:ascii="Courier New" w:hAnsi="Courier New" w:hint="default"/>
      </w:rPr>
    </w:lvl>
    <w:lvl w:ilvl="8" w:tplc="C53C34C2">
      <w:start w:val="1"/>
      <w:numFmt w:val="bullet"/>
      <w:lvlText w:val=""/>
      <w:lvlJc w:val="left"/>
      <w:pPr>
        <w:ind w:left="6480" w:hanging="360"/>
      </w:pPr>
      <w:rPr>
        <w:rFonts w:ascii="Wingdings" w:hAnsi="Wingdings" w:hint="default"/>
      </w:rPr>
    </w:lvl>
  </w:abstractNum>
  <w:abstractNum w:abstractNumId="10" w15:restartNumberingAfterBreak="0">
    <w:nsid w:val="28582562"/>
    <w:multiLevelType w:val="hybridMultilevel"/>
    <w:tmpl w:val="5FA4A07C"/>
    <w:lvl w:ilvl="0" w:tplc="59568BAC">
      <w:start w:val="1"/>
      <w:numFmt w:val="bullet"/>
      <w:lvlText w:val="-"/>
      <w:lvlJc w:val="left"/>
      <w:pPr>
        <w:ind w:left="720" w:hanging="360"/>
      </w:pPr>
      <w:rPr>
        <w:rFonts w:ascii="Calibri" w:hAnsi="Calibri" w:hint="default"/>
      </w:rPr>
    </w:lvl>
    <w:lvl w:ilvl="1" w:tplc="D30CF6DA">
      <w:start w:val="1"/>
      <w:numFmt w:val="bullet"/>
      <w:lvlText w:val="o"/>
      <w:lvlJc w:val="left"/>
      <w:pPr>
        <w:ind w:left="1440" w:hanging="360"/>
      </w:pPr>
      <w:rPr>
        <w:rFonts w:ascii="Courier New" w:hAnsi="Courier New" w:hint="default"/>
      </w:rPr>
    </w:lvl>
    <w:lvl w:ilvl="2" w:tplc="C3F40A9A">
      <w:start w:val="1"/>
      <w:numFmt w:val="bullet"/>
      <w:lvlText w:val=""/>
      <w:lvlJc w:val="left"/>
      <w:pPr>
        <w:ind w:left="2160" w:hanging="360"/>
      </w:pPr>
      <w:rPr>
        <w:rFonts w:ascii="Wingdings" w:hAnsi="Wingdings" w:hint="default"/>
      </w:rPr>
    </w:lvl>
    <w:lvl w:ilvl="3" w:tplc="30408EA6">
      <w:start w:val="1"/>
      <w:numFmt w:val="bullet"/>
      <w:lvlText w:val=""/>
      <w:lvlJc w:val="left"/>
      <w:pPr>
        <w:ind w:left="2880" w:hanging="360"/>
      </w:pPr>
      <w:rPr>
        <w:rFonts w:ascii="Symbol" w:hAnsi="Symbol" w:hint="default"/>
      </w:rPr>
    </w:lvl>
    <w:lvl w:ilvl="4" w:tplc="1D2C6034">
      <w:start w:val="1"/>
      <w:numFmt w:val="bullet"/>
      <w:lvlText w:val="o"/>
      <w:lvlJc w:val="left"/>
      <w:pPr>
        <w:ind w:left="3600" w:hanging="360"/>
      </w:pPr>
      <w:rPr>
        <w:rFonts w:ascii="Courier New" w:hAnsi="Courier New" w:hint="default"/>
      </w:rPr>
    </w:lvl>
    <w:lvl w:ilvl="5" w:tplc="1BC8283E">
      <w:start w:val="1"/>
      <w:numFmt w:val="bullet"/>
      <w:lvlText w:val=""/>
      <w:lvlJc w:val="left"/>
      <w:pPr>
        <w:ind w:left="4320" w:hanging="360"/>
      </w:pPr>
      <w:rPr>
        <w:rFonts w:ascii="Wingdings" w:hAnsi="Wingdings" w:hint="default"/>
      </w:rPr>
    </w:lvl>
    <w:lvl w:ilvl="6" w:tplc="3BD256D2">
      <w:start w:val="1"/>
      <w:numFmt w:val="bullet"/>
      <w:lvlText w:val=""/>
      <w:lvlJc w:val="left"/>
      <w:pPr>
        <w:ind w:left="5040" w:hanging="360"/>
      </w:pPr>
      <w:rPr>
        <w:rFonts w:ascii="Symbol" w:hAnsi="Symbol" w:hint="default"/>
      </w:rPr>
    </w:lvl>
    <w:lvl w:ilvl="7" w:tplc="25D24800">
      <w:start w:val="1"/>
      <w:numFmt w:val="bullet"/>
      <w:lvlText w:val="o"/>
      <w:lvlJc w:val="left"/>
      <w:pPr>
        <w:ind w:left="5760" w:hanging="360"/>
      </w:pPr>
      <w:rPr>
        <w:rFonts w:ascii="Courier New" w:hAnsi="Courier New" w:hint="default"/>
      </w:rPr>
    </w:lvl>
    <w:lvl w:ilvl="8" w:tplc="86F8456A">
      <w:start w:val="1"/>
      <w:numFmt w:val="bullet"/>
      <w:lvlText w:val=""/>
      <w:lvlJc w:val="left"/>
      <w:pPr>
        <w:ind w:left="6480" w:hanging="360"/>
      </w:pPr>
      <w:rPr>
        <w:rFonts w:ascii="Wingdings" w:hAnsi="Wingdings" w:hint="default"/>
      </w:rPr>
    </w:lvl>
  </w:abstractNum>
  <w:abstractNum w:abstractNumId="11" w15:restartNumberingAfterBreak="0">
    <w:nsid w:val="28EB2830"/>
    <w:multiLevelType w:val="hybridMultilevel"/>
    <w:tmpl w:val="AFBAFF6E"/>
    <w:lvl w:ilvl="0" w:tplc="D71E43C6">
      <w:start w:val="1"/>
      <w:numFmt w:val="bullet"/>
      <w:lvlText w:val="-"/>
      <w:lvlJc w:val="left"/>
      <w:pPr>
        <w:ind w:left="720" w:hanging="360"/>
      </w:pPr>
      <w:rPr>
        <w:rFonts w:ascii="Calibri" w:hAnsi="Calibri" w:hint="default"/>
      </w:rPr>
    </w:lvl>
    <w:lvl w:ilvl="1" w:tplc="84FAE46E">
      <w:start w:val="1"/>
      <w:numFmt w:val="bullet"/>
      <w:lvlText w:val="o"/>
      <w:lvlJc w:val="left"/>
      <w:pPr>
        <w:ind w:left="1440" w:hanging="360"/>
      </w:pPr>
      <w:rPr>
        <w:rFonts w:ascii="Courier New" w:hAnsi="Courier New" w:hint="default"/>
      </w:rPr>
    </w:lvl>
    <w:lvl w:ilvl="2" w:tplc="07FE1D48">
      <w:start w:val="1"/>
      <w:numFmt w:val="bullet"/>
      <w:lvlText w:val=""/>
      <w:lvlJc w:val="left"/>
      <w:pPr>
        <w:ind w:left="2160" w:hanging="360"/>
      </w:pPr>
      <w:rPr>
        <w:rFonts w:ascii="Wingdings" w:hAnsi="Wingdings" w:hint="default"/>
      </w:rPr>
    </w:lvl>
    <w:lvl w:ilvl="3" w:tplc="B964B4E0">
      <w:start w:val="1"/>
      <w:numFmt w:val="bullet"/>
      <w:lvlText w:val=""/>
      <w:lvlJc w:val="left"/>
      <w:pPr>
        <w:ind w:left="2880" w:hanging="360"/>
      </w:pPr>
      <w:rPr>
        <w:rFonts w:ascii="Symbol" w:hAnsi="Symbol" w:hint="default"/>
      </w:rPr>
    </w:lvl>
    <w:lvl w:ilvl="4" w:tplc="6FA232C4">
      <w:start w:val="1"/>
      <w:numFmt w:val="bullet"/>
      <w:lvlText w:val="o"/>
      <w:lvlJc w:val="left"/>
      <w:pPr>
        <w:ind w:left="3600" w:hanging="360"/>
      </w:pPr>
      <w:rPr>
        <w:rFonts w:ascii="Courier New" w:hAnsi="Courier New" w:hint="default"/>
      </w:rPr>
    </w:lvl>
    <w:lvl w:ilvl="5" w:tplc="E06E7056">
      <w:start w:val="1"/>
      <w:numFmt w:val="bullet"/>
      <w:lvlText w:val=""/>
      <w:lvlJc w:val="left"/>
      <w:pPr>
        <w:ind w:left="4320" w:hanging="360"/>
      </w:pPr>
      <w:rPr>
        <w:rFonts w:ascii="Wingdings" w:hAnsi="Wingdings" w:hint="default"/>
      </w:rPr>
    </w:lvl>
    <w:lvl w:ilvl="6" w:tplc="FAF89E76">
      <w:start w:val="1"/>
      <w:numFmt w:val="bullet"/>
      <w:lvlText w:val=""/>
      <w:lvlJc w:val="left"/>
      <w:pPr>
        <w:ind w:left="5040" w:hanging="360"/>
      </w:pPr>
      <w:rPr>
        <w:rFonts w:ascii="Symbol" w:hAnsi="Symbol" w:hint="default"/>
      </w:rPr>
    </w:lvl>
    <w:lvl w:ilvl="7" w:tplc="7D38647A">
      <w:start w:val="1"/>
      <w:numFmt w:val="bullet"/>
      <w:lvlText w:val="o"/>
      <w:lvlJc w:val="left"/>
      <w:pPr>
        <w:ind w:left="5760" w:hanging="360"/>
      </w:pPr>
      <w:rPr>
        <w:rFonts w:ascii="Courier New" w:hAnsi="Courier New" w:hint="default"/>
      </w:rPr>
    </w:lvl>
    <w:lvl w:ilvl="8" w:tplc="3850B7F4">
      <w:start w:val="1"/>
      <w:numFmt w:val="bullet"/>
      <w:lvlText w:val=""/>
      <w:lvlJc w:val="left"/>
      <w:pPr>
        <w:ind w:left="6480" w:hanging="360"/>
      </w:pPr>
      <w:rPr>
        <w:rFonts w:ascii="Wingdings" w:hAnsi="Wingdings" w:hint="default"/>
      </w:rPr>
    </w:lvl>
  </w:abstractNum>
  <w:abstractNum w:abstractNumId="12" w15:restartNumberingAfterBreak="0">
    <w:nsid w:val="2CA037B8"/>
    <w:multiLevelType w:val="hybridMultilevel"/>
    <w:tmpl w:val="7428C4FE"/>
    <w:lvl w:ilvl="0" w:tplc="CCA468A4">
      <w:start w:val="1"/>
      <w:numFmt w:val="bullet"/>
      <w:lvlText w:val=""/>
      <w:lvlJc w:val="left"/>
      <w:pPr>
        <w:ind w:left="720" w:hanging="360"/>
      </w:pPr>
      <w:rPr>
        <w:rFonts w:ascii="Symbol" w:hAnsi="Symbol" w:hint="default"/>
      </w:rPr>
    </w:lvl>
    <w:lvl w:ilvl="1" w:tplc="E314064C">
      <w:start w:val="1"/>
      <w:numFmt w:val="bullet"/>
      <w:lvlText w:val="o"/>
      <w:lvlJc w:val="left"/>
      <w:pPr>
        <w:ind w:left="1440" w:hanging="360"/>
      </w:pPr>
      <w:rPr>
        <w:rFonts w:ascii="Courier New" w:hAnsi="Courier New" w:hint="default"/>
      </w:rPr>
    </w:lvl>
    <w:lvl w:ilvl="2" w:tplc="E03A9DD2">
      <w:start w:val="1"/>
      <w:numFmt w:val="bullet"/>
      <w:lvlText w:val=""/>
      <w:lvlJc w:val="left"/>
      <w:pPr>
        <w:ind w:left="2160" w:hanging="360"/>
      </w:pPr>
      <w:rPr>
        <w:rFonts w:ascii="Wingdings" w:hAnsi="Wingdings" w:hint="default"/>
      </w:rPr>
    </w:lvl>
    <w:lvl w:ilvl="3" w:tplc="035E6B4A">
      <w:start w:val="1"/>
      <w:numFmt w:val="bullet"/>
      <w:lvlText w:val=""/>
      <w:lvlJc w:val="left"/>
      <w:pPr>
        <w:ind w:left="2880" w:hanging="360"/>
      </w:pPr>
      <w:rPr>
        <w:rFonts w:ascii="Symbol" w:hAnsi="Symbol" w:hint="default"/>
      </w:rPr>
    </w:lvl>
    <w:lvl w:ilvl="4" w:tplc="6F4C59FC">
      <w:start w:val="1"/>
      <w:numFmt w:val="bullet"/>
      <w:lvlText w:val="o"/>
      <w:lvlJc w:val="left"/>
      <w:pPr>
        <w:ind w:left="3600" w:hanging="360"/>
      </w:pPr>
      <w:rPr>
        <w:rFonts w:ascii="Courier New" w:hAnsi="Courier New" w:hint="default"/>
      </w:rPr>
    </w:lvl>
    <w:lvl w:ilvl="5" w:tplc="7A4AE2D8">
      <w:start w:val="1"/>
      <w:numFmt w:val="bullet"/>
      <w:lvlText w:val=""/>
      <w:lvlJc w:val="left"/>
      <w:pPr>
        <w:ind w:left="4320" w:hanging="360"/>
      </w:pPr>
      <w:rPr>
        <w:rFonts w:ascii="Wingdings" w:hAnsi="Wingdings" w:hint="default"/>
      </w:rPr>
    </w:lvl>
    <w:lvl w:ilvl="6" w:tplc="FF3AEE22">
      <w:start w:val="1"/>
      <w:numFmt w:val="bullet"/>
      <w:lvlText w:val=""/>
      <w:lvlJc w:val="left"/>
      <w:pPr>
        <w:ind w:left="5040" w:hanging="360"/>
      </w:pPr>
      <w:rPr>
        <w:rFonts w:ascii="Symbol" w:hAnsi="Symbol" w:hint="default"/>
      </w:rPr>
    </w:lvl>
    <w:lvl w:ilvl="7" w:tplc="29445DDA">
      <w:start w:val="1"/>
      <w:numFmt w:val="bullet"/>
      <w:lvlText w:val="o"/>
      <w:lvlJc w:val="left"/>
      <w:pPr>
        <w:ind w:left="5760" w:hanging="360"/>
      </w:pPr>
      <w:rPr>
        <w:rFonts w:ascii="Courier New" w:hAnsi="Courier New" w:hint="default"/>
      </w:rPr>
    </w:lvl>
    <w:lvl w:ilvl="8" w:tplc="CDDAE19A">
      <w:start w:val="1"/>
      <w:numFmt w:val="bullet"/>
      <w:lvlText w:val=""/>
      <w:lvlJc w:val="left"/>
      <w:pPr>
        <w:ind w:left="6480" w:hanging="360"/>
      </w:pPr>
      <w:rPr>
        <w:rFonts w:ascii="Wingdings" w:hAnsi="Wingdings" w:hint="default"/>
      </w:rPr>
    </w:lvl>
  </w:abstractNum>
  <w:abstractNum w:abstractNumId="13" w15:restartNumberingAfterBreak="0">
    <w:nsid w:val="2E594CB4"/>
    <w:multiLevelType w:val="hybridMultilevel"/>
    <w:tmpl w:val="BFDE30B6"/>
    <w:lvl w:ilvl="0" w:tplc="33303EDE">
      <w:start w:val="1"/>
      <w:numFmt w:val="bullet"/>
      <w:lvlText w:val="·"/>
      <w:lvlJc w:val="left"/>
      <w:pPr>
        <w:ind w:left="720" w:hanging="360"/>
      </w:pPr>
      <w:rPr>
        <w:rFonts w:ascii="Symbol" w:hAnsi="Symbol" w:hint="default"/>
      </w:rPr>
    </w:lvl>
    <w:lvl w:ilvl="1" w:tplc="1CB47C1C">
      <w:start w:val="1"/>
      <w:numFmt w:val="bullet"/>
      <w:lvlText w:val="o"/>
      <w:lvlJc w:val="left"/>
      <w:pPr>
        <w:ind w:left="1440" w:hanging="360"/>
      </w:pPr>
      <w:rPr>
        <w:rFonts w:ascii="Courier New" w:hAnsi="Courier New" w:hint="default"/>
      </w:rPr>
    </w:lvl>
    <w:lvl w:ilvl="2" w:tplc="9BFE0D58">
      <w:start w:val="1"/>
      <w:numFmt w:val="bullet"/>
      <w:lvlText w:val=""/>
      <w:lvlJc w:val="left"/>
      <w:pPr>
        <w:ind w:left="2160" w:hanging="360"/>
      </w:pPr>
      <w:rPr>
        <w:rFonts w:ascii="Wingdings" w:hAnsi="Wingdings" w:hint="default"/>
      </w:rPr>
    </w:lvl>
    <w:lvl w:ilvl="3" w:tplc="683EA544">
      <w:start w:val="1"/>
      <w:numFmt w:val="bullet"/>
      <w:lvlText w:val=""/>
      <w:lvlJc w:val="left"/>
      <w:pPr>
        <w:ind w:left="2880" w:hanging="360"/>
      </w:pPr>
      <w:rPr>
        <w:rFonts w:ascii="Symbol" w:hAnsi="Symbol" w:hint="default"/>
      </w:rPr>
    </w:lvl>
    <w:lvl w:ilvl="4" w:tplc="D30E5EBC">
      <w:start w:val="1"/>
      <w:numFmt w:val="bullet"/>
      <w:lvlText w:val="o"/>
      <w:lvlJc w:val="left"/>
      <w:pPr>
        <w:ind w:left="3600" w:hanging="360"/>
      </w:pPr>
      <w:rPr>
        <w:rFonts w:ascii="Courier New" w:hAnsi="Courier New" w:hint="default"/>
      </w:rPr>
    </w:lvl>
    <w:lvl w:ilvl="5" w:tplc="AB9A9CF2">
      <w:start w:val="1"/>
      <w:numFmt w:val="bullet"/>
      <w:lvlText w:val=""/>
      <w:lvlJc w:val="left"/>
      <w:pPr>
        <w:ind w:left="4320" w:hanging="360"/>
      </w:pPr>
      <w:rPr>
        <w:rFonts w:ascii="Wingdings" w:hAnsi="Wingdings" w:hint="default"/>
      </w:rPr>
    </w:lvl>
    <w:lvl w:ilvl="6" w:tplc="8E6096CA">
      <w:start w:val="1"/>
      <w:numFmt w:val="bullet"/>
      <w:lvlText w:val=""/>
      <w:lvlJc w:val="left"/>
      <w:pPr>
        <w:ind w:left="5040" w:hanging="360"/>
      </w:pPr>
      <w:rPr>
        <w:rFonts w:ascii="Symbol" w:hAnsi="Symbol" w:hint="default"/>
      </w:rPr>
    </w:lvl>
    <w:lvl w:ilvl="7" w:tplc="675809E6">
      <w:start w:val="1"/>
      <w:numFmt w:val="bullet"/>
      <w:lvlText w:val="o"/>
      <w:lvlJc w:val="left"/>
      <w:pPr>
        <w:ind w:left="5760" w:hanging="360"/>
      </w:pPr>
      <w:rPr>
        <w:rFonts w:ascii="Courier New" w:hAnsi="Courier New" w:hint="default"/>
      </w:rPr>
    </w:lvl>
    <w:lvl w:ilvl="8" w:tplc="FD4291B8">
      <w:start w:val="1"/>
      <w:numFmt w:val="bullet"/>
      <w:lvlText w:val=""/>
      <w:lvlJc w:val="left"/>
      <w:pPr>
        <w:ind w:left="6480" w:hanging="360"/>
      </w:pPr>
      <w:rPr>
        <w:rFonts w:ascii="Wingdings" w:hAnsi="Wingdings" w:hint="default"/>
      </w:rPr>
    </w:lvl>
  </w:abstractNum>
  <w:abstractNum w:abstractNumId="14" w15:restartNumberingAfterBreak="0">
    <w:nsid w:val="3066FD63"/>
    <w:multiLevelType w:val="hybridMultilevel"/>
    <w:tmpl w:val="041E3FBE"/>
    <w:lvl w:ilvl="0" w:tplc="A60A4088">
      <w:start w:val="5"/>
      <w:numFmt w:val="decimal"/>
      <w:lvlText w:val="%1."/>
      <w:lvlJc w:val="left"/>
      <w:pPr>
        <w:ind w:left="720" w:hanging="360"/>
      </w:pPr>
    </w:lvl>
    <w:lvl w:ilvl="1" w:tplc="F608422E">
      <w:start w:val="1"/>
      <w:numFmt w:val="lowerLetter"/>
      <w:lvlText w:val="%2."/>
      <w:lvlJc w:val="left"/>
      <w:pPr>
        <w:ind w:left="1440" w:hanging="360"/>
      </w:pPr>
    </w:lvl>
    <w:lvl w:ilvl="2" w:tplc="5830BA1A">
      <w:start w:val="1"/>
      <w:numFmt w:val="lowerRoman"/>
      <w:lvlText w:val="%3."/>
      <w:lvlJc w:val="right"/>
      <w:pPr>
        <w:ind w:left="2160" w:hanging="180"/>
      </w:pPr>
    </w:lvl>
    <w:lvl w:ilvl="3" w:tplc="27AC6156">
      <w:start w:val="1"/>
      <w:numFmt w:val="decimal"/>
      <w:lvlText w:val="%4."/>
      <w:lvlJc w:val="left"/>
      <w:pPr>
        <w:ind w:left="2880" w:hanging="360"/>
      </w:pPr>
    </w:lvl>
    <w:lvl w:ilvl="4" w:tplc="BA7237EE">
      <w:start w:val="1"/>
      <w:numFmt w:val="lowerLetter"/>
      <w:lvlText w:val="%5."/>
      <w:lvlJc w:val="left"/>
      <w:pPr>
        <w:ind w:left="3600" w:hanging="360"/>
      </w:pPr>
    </w:lvl>
    <w:lvl w:ilvl="5" w:tplc="20AEFBA8">
      <w:start w:val="1"/>
      <w:numFmt w:val="lowerRoman"/>
      <w:lvlText w:val="%6."/>
      <w:lvlJc w:val="right"/>
      <w:pPr>
        <w:ind w:left="4320" w:hanging="180"/>
      </w:pPr>
    </w:lvl>
    <w:lvl w:ilvl="6" w:tplc="0A8CDDDA">
      <w:start w:val="1"/>
      <w:numFmt w:val="decimal"/>
      <w:lvlText w:val="%7."/>
      <w:lvlJc w:val="left"/>
      <w:pPr>
        <w:ind w:left="5040" w:hanging="360"/>
      </w:pPr>
    </w:lvl>
    <w:lvl w:ilvl="7" w:tplc="A536A33C">
      <w:start w:val="1"/>
      <w:numFmt w:val="lowerLetter"/>
      <w:lvlText w:val="%8."/>
      <w:lvlJc w:val="left"/>
      <w:pPr>
        <w:ind w:left="5760" w:hanging="360"/>
      </w:pPr>
    </w:lvl>
    <w:lvl w:ilvl="8" w:tplc="D5C0D404">
      <w:start w:val="1"/>
      <w:numFmt w:val="lowerRoman"/>
      <w:lvlText w:val="%9."/>
      <w:lvlJc w:val="right"/>
      <w:pPr>
        <w:ind w:left="6480" w:hanging="180"/>
      </w:pPr>
    </w:lvl>
  </w:abstractNum>
  <w:abstractNum w:abstractNumId="15" w15:restartNumberingAfterBreak="0">
    <w:nsid w:val="3333E649"/>
    <w:multiLevelType w:val="hybridMultilevel"/>
    <w:tmpl w:val="A13E7462"/>
    <w:lvl w:ilvl="0" w:tplc="362239D2">
      <w:start w:val="1"/>
      <w:numFmt w:val="bullet"/>
      <w:lvlText w:val="·"/>
      <w:lvlJc w:val="left"/>
      <w:pPr>
        <w:ind w:left="720" w:hanging="360"/>
      </w:pPr>
      <w:rPr>
        <w:rFonts w:ascii="Symbol" w:hAnsi="Symbol" w:hint="default"/>
      </w:rPr>
    </w:lvl>
    <w:lvl w:ilvl="1" w:tplc="B106CFAC">
      <w:start w:val="1"/>
      <w:numFmt w:val="bullet"/>
      <w:lvlText w:val="o"/>
      <w:lvlJc w:val="left"/>
      <w:pPr>
        <w:ind w:left="1440" w:hanging="360"/>
      </w:pPr>
      <w:rPr>
        <w:rFonts w:ascii="Courier New" w:hAnsi="Courier New" w:hint="default"/>
      </w:rPr>
    </w:lvl>
    <w:lvl w:ilvl="2" w:tplc="B3741274">
      <w:start w:val="1"/>
      <w:numFmt w:val="bullet"/>
      <w:lvlText w:val=""/>
      <w:lvlJc w:val="left"/>
      <w:pPr>
        <w:ind w:left="2160" w:hanging="360"/>
      </w:pPr>
      <w:rPr>
        <w:rFonts w:ascii="Wingdings" w:hAnsi="Wingdings" w:hint="default"/>
      </w:rPr>
    </w:lvl>
    <w:lvl w:ilvl="3" w:tplc="3AE23DA6">
      <w:start w:val="1"/>
      <w:numFmt w:val="bullet"/>
      <w:lvlText w:val=""/>
      <w:lvlJc w:val="left"/>
      <w:pPr>
        <w:ind w:left="2880" w:hanging="360"/>
      </w:pPr>
      <w:rPr>
        <w:rFonts w:ascii="Symbol" w:hAnsi="Symbol" w:hint="default"/>
      </w:rPr>
    </w:lvl>
    <w:lvl w:ilvl="4" w:tplc="5FB86C78">
      <w:start w:val="1"/>
      <w:numFmt w:val="bullet"/>
      <w:lvlText w:val="o"/>
      <w:lvlJc w:val="left"/>
      <w:pPr>
        <w:ind w:left="3600" w:hanging="360"/>
      </w:pPr>
      <w:rPr>
        <w:rFonts w:ascii="Courier New" w:hAnsi="Courier New" w:hint="default"/>
      </w:rPr>
    </w:lvl>
    <w:lvl w:ilvl="5" w:tplc="BD701AE6">
      <w:start w:val="1"/>
      <w:numFmt w:val="bullet"/>
      <w:lvlText w:val=""/>
      <w:lvlJc w:val="left"/>
      <w:pPr>
        <w:ind w:left="4320" w:hanging="360"/>
      </w:pPr>
      <w:rPr>
        <w:rFonts w:ascii="Wingdings" w:hAnsi="Wingdings" w:hint="default"/>
      </w:rPr>
    </w:lvl>
    <w:lvl w:ilvl="6" w:tplc="3F6ED4F8">
      <w:start w:val="1"/>
      <w:numFmt w:val="bullet"/>
      <w:lvlText w:val=""/>
      <w:lvlJc w:val="left"/>
      <w:pPr>
        <w:ind w:left="5040" w:hanging="360"/>
      </w:pPr>
      <w:rPr>
        <w:rFonts w:ascii="Symbol" w:hAnsi="Symbol" w:hint="default"/>
      </w:rPr>
    </w:lvl>
    <w:lvl w:ilvl="7" w:tplc="AB542E6E">
      <w:start w:val="1"/>
      <w:numFmt w:val="bullet"/>
      <w:lvlText w:val="o"/>
      <w:lvlJc w:val="left"/>
      <w:pPr>
        <w:ind w:left="5760" w:hanging="360"/>
      </w:pPr>
      <w:rPr>
        <w:rFonts w:ascii="Courier New" w:hAnsi="Courier New" w:hint="default"/>
      </w:rPr>
    </w:lvl>
    <w:lvl w:ilvl="8" w:tplc="B86A57A8">
      <w:start w:val="1"/>
      <w:numFmt w:val="bullet"/>
      <w:lvlText w:val=""/>
      <w:lvlJc w:val="left"/>
      <w:pPr>
        <w:ind w:left="6480" w:hanging="360"/>
      </w:pPr>
      <w:rPr>
        <w:rFonts w:ascii="Wingdings" w:hAnsi="Wingdings" w:hint="default"/>
      </w:rPr>
    </w:lvl>
  </w:abstractNum>
  <w:abstractNum w:abstractNumId="16" w15:restartNumberingAfterBreak="0">
    <w:nsid w:val="3A27603D"/>
    <w:multiLevelType w:val="hybridMultilevel"/>
    <w:tmpl w:val="F286C674"/>
    <w:lvl w:ilvl="0" w:tplc="CF36C8A6">
      <w:start w:val="1"/>
      <w:numFmt w:val="bullet"/>
      <w:lvlText w:val=""/>
      <w:lvlJc w:val="left"/>
      <w:pPr>
        <w:ind w:left="720" w:hanging="360"/>
      </w:pPr>
      <w:rPr>
        <w:rFonts w:ascii="Symbol" w:hAnsi="Symbol" w:hint="default"/>
      </w:rPr>
    </w:lvl>
    <w:lvl w:ilvl="1" w:tplc="1A581F7A">
      <w:start w:val="1"/>
      <w:numFmt w:val="bullet"/>
      <w:lvlText w:val="o"/>
      <w:lvlJc w:val="left"/>
      <w:pPr>
        <w:ind w:left="1440" w:hanging="360"/>
      </w:pPr>
      <w:rPr>
        <w:rFonts w:ascii="Courier New" w:hAnsi="Courier New" w:hint="default"/>
      </w:rPr>
    </w:lvl>
    <w:lvl w:ilvl="2" w:tplc="D41CB6B4">
      <w:start w:val="1"/>
      <w:numFmt w:val="bullet"/>
      <w:lvlText w:val=""/>
      <w:lvlJc w:val="left"/>
      <w:pPr>
        <w:ind w:left="2160" w:hanging="360"/>
      </w:pPr>
      <w:rPr>
        <w:rFonts w:ascii="Wingdings" w:hAnsi="Wingdings" w:hint="default"/>
      </w:rPr>
    </w:lvl>
    <w:lvl w:ilvl="3" w:tplc="8F4A75B4">
      <w:start w:val="1"/>
      <w:numFmt w:val="bullet"/>
      <w:lvlText w:val=""/>
      <w:lvlJc w:val="left"/>
      <w:pPr>
        <w:ind w:left="2880" w:hanging="360"/>
      </w:pPr>
      <w:rPr>
        <w:rFonts w:ascii="Symbol" w:hAnsi="Symbol" w:hint="default"/>
      </w:rPr>
    </w:lvl>
    <w:lvl w:ilvl="4" w:tplc="15E662D2">
      <w:start w:val="1"/>
      <w:numFmt w:val="bullet"/>
      <w:lvlText w:val="o"/>
      <w:lvlJc w:val="left"/>
      <w:pPr>
        <w:ind w:left="3600" w:hanging="360"/>
      </w:pPr>
      <w:rPr>
        <w:rFonts w:ascii="Courier New" w:hAnsi="Courier New" w:hint="default"/>
      </w:rPr>
    </w:lvl>
    <w:lvl w:ilvl="5" w:tplc="81286B26">
      <w:start w:val="1"/>
      <w:numFmt w:val="bullet"/>
      <w:lvlText w:val=""/>
      <w:lvlJc w:val="left"/>
      <w:pPr>
        <w:ind w:left="4320" w:hanging="360"/>
      </w:pPr>
      <w:rPr>
        <w:rFonts w:ascii="Wingdings" w:hAnsi="Wingdings" w:hint="default"/>
      </w:rPr>
    </w:lvl>
    <w:lvl w:ilvl="6" w:tplc="281E5798">
      <w:start w:val="1"/>
      <w:numFmt w:val="bullet"/>
      <w:lvlText w:val=""/>
      <w:lvlJc w:val="left"/>
      <w:pPr>
        <w:ind w:left="5040" w:hanging="360"/>
      </w:pPr>
      <w:rPr>
        <w:rFonts w:ascii="Symbol" w:hAnsi="Symbol" w:hint="default"/>
      </w:rPr>
    </w:lvl>
    <w:lvl w:ilvl="7" w:tplc="E19011AA">
      <w:start w:val="1"/>
      <w:numFmt w:val="bullet"/>
      <w:lvlText w:val="o"/>
      <w:lvlJc w:val="left"/>
      <w:pPr>
        <w:ind w:left="5760" w:hanging="360"/>
      </w:pPr>
      <w:rPr>
        <w:rFonts w:ascii="Courier New" w:hAnsi="Courier New" w:hint="default"/>
      </w:rPr>
    </w:lvl>
    <w:lvl w:ilvl="8" w:tplc="06CE5C56">
      <w:start w:val="1"/>
      <w:numFmt w:val="bullet"/>
      <w:lvlText w:val=""/>
      <w:lvlJc w:val="left"/>
      <w:pPr>
        <w:ind w:left="6480" w:hanging="360"/>
      </w:pPr>
      <w:rPr>
        <w:rFonts w:ascii="Wingdings" w:hAnsi="Wingdings" w:hint="default"/>
      </w:rPr>
    </w:lvl>
  </w:abstractNum>
  <w:abstractNum w:abstractNumId="17" w15:restartNumberingAfterBreak="0">
    <w:nsid w:val="4047EE37"/>
    <w:multiLevelType w:val="hybridMultilevel"/>
    <w:tmpl w:val="CD524934"/>
    <w:lvl w:ilvl="0" w:tplc="C99AB760">
      <w:start w:val="1"/>
      <w:numFmt w:val="bullet"/>
      <w:lvlText w:val="-"/>
      <w:lvlJc w:val="left"/>
      <w:pPr>
        <w:ind w:left="720" w:hanging="360"/>
      </w:pPr>
      <w:rPr>
        <w:rFonts w:ascii="Calibri" w:hAnsi="Calibri" w:hint="default"/>
      </w:rPr>
    </w:lvl>
    <w:lvl w:ilvl="1" w:tplc="90D253C4">
      <w:start w:val="1"/>
      <w:numFmt w:val="bullet"/>
      <w:lvlText w:val="o"/>
      <w:lvlJc w:val="left"/>
      <w:pPr>
        <w:ind w:left="1440" w:hanging="360"/>
      </w:pPr>
      <w:rPr>
        <w:rFonts w:ascii="Courier New" w:hAnsi="Courier New" w:hint="default"/>
      </w:rPr>
    </w:lvl>
    <w:lvl w:ilvl="2" w:tplc="157480A0">
      <w:start w:val="1"/>
      <w:numFmt w:val="bullet"/>
      <w:lvlText w:val=""/>
      <w:lvlJc w:val="left"/>
      <w:pPr>
        <w:ind w:left="2160" w:hanging="360"/>
      </w:pPr>
      <w:rPr>
        <w:rFonts w:ascii="Wingdings" w:hAnsi="Wingdings" w:hint="default"/>
      </w:rPr>
    </w:lvl>
    <w:lvl w:ilvl="3" w:tplc="13EA63E4">
      <w:start w:val="1"/>
      <w:numFmt w:val="bullet"/>
      <w:lvlText w:val=""/>
      <w:lvlJc w:val="left"/>
      <w:pPr>
        <w:ind w:left="2880" w:hanging="360"/>
      </w:pPr>
      <w:rPr>
        <w:rFonts w:ascii="Symbol" w:hAnsi="Symbol" w:hint="default"/>
      </w:rPr>
    </w:lvl>
    <w:lvl w:ilvl="4" w:tplc="AA9A7F38">
      <w:start w:val="1"/>
      <w:numFmt w:val="bullet"/>
      <w:lvlText w:val="o"/>
      <w:lvlJc w:val="left"/>
      <w:pPr>
        <w:ind w:left="3600" w:hanging="360"/>
      </w:pPr>
      <w:rPr>
        <w:rFonts w:ascii="Courier New" w:hAnsi="Courier New" w:hint="default"/>
      </w:rPr>
    </w:lvl>
    <w:lvl w:ilvl="5" w:tplc="F06CE930">
      <w:start w:val="1"/>
      <w:numFmt w:val="bullet"/>
      <w:lvlText w:val=""/>
      <w:lvlJc w:val="left"/>
      <w:pPr>
        <w:ind w:left="4320" w:hanging="360"/>
      </w:pPr>
      <w:rPr>
        <w:rFonts w:ascii="Wingdings" w:hAnsi="Wingdings" w:hint="default"/>
      </w:rPr>
    </w:lvl>
    <w:lvl w:ilvl="6" w:tplc="7E3C429A">
      <w:start w:val="1"/>
      <w:numFmt w:val="bullet"/>
      <w:lvlText w:val=""/>
      <w:lvlJc w:val="left"/>
      <w:pPr>
        <w:ind w:left="5040" w:hanging="360"/>
      </w:pPr>
      <w:rPr>
        <w:rFonts w:ascii="Symbol" w:hAnsi="Symbol" w:hint="default"/>
      </w:rPr>
    </w:lvl>
    <w:lvl w:ilvl="7" w:tplc="95F666EC">
      <w:start w:val="1"/>
      <w:numFmt w:val="bullet"/>
      <w:lvlText w:val="o"/>
      <w:lvlJc w:val="left"/>
      <w:pPr>
        <w:ind w:left="5760" w:hanging="360"/>
      </w:pPr>
      <w:rPr>
        <w:rFonts w:ascii="Courier New" w:hAnsi="Courier New" w:hint="default"/>
      </w:rPr>
    </w:lvl>
    <w:lvl w:ilvl="8" w:tplc="F1C475B0">
      <w:start w:val="1"/>
      <w:numFmt w:val="bullet"/>
      <w:lvlText w:val=""/>
      <w:lvlJc w:val="left"/>
      <w:pPr>
        <w:ind w:left="6480" w:hanging="360"/>
      </w:pPr>
      <w:rPr>
        <w:rFonts w:ascii="Wingdings" w:hAnsi="Wingdings" w:hint="default"/>
      </w:rPr>
    </w:lvl>
  </w:abstractNum>
  <w:abstractNum w:abstractNumId="18" w15:restartNumberingAfterBreak="0">
    <w:nsid w:val="4771D91A"/>
    <w:multiLevelType w:val="hybridMultilevel"/>
    <w:tmpl w:val="17DE2544"/>
    <w:lvl w:ilvl="0" w:tplc="FFD89050">
      <w:start w:val="1"/>
      <w:numFmt w:val="bullet"/>
      <w:lvlText w:val=""/>
      <w:lvlJc w:val="left"/>
      <w:pPr>
        <w:ind w:left="720" w:hanging="360"/>
      </w:pPr>
      <w:rPr>
        <w:rFonts w:ascii="Symbol" w:hAnsi="Symbol" w:hint="default"/>
      </w:rPr>
    </w:lvl>
    <w:lvl w:ilvl="1" w:tplc="B44C6192">
      <w:start w:val="1"/>
      <w:numFmt w:val="bullet"/>
      <w:lvlText w:val="o"/>
      <w:lvlJc w:val="left"/>
      <w:pPr>
        <w:ind w:left="1440" w:hanging="360"/>
      </w:pPr>
      <w:rPr>
        <w:rFonts w:ascii="Courier New" w:hAnsi="Courier New" w:hint="default"/>
      </w:rPr>
    </w:lvl>
    <w:lvl w:ilvl="2" w:tplc="A722556A">
      <w:start w:val="1"/>
      <w:numFmt w:val="bullet"/>
      <w:lvlText w:val=""/>
      <w:lvlJc w:val="left"/>
      <w:pPr>
        <w:ind w:left="2160" w:hanging="360"/>
      </w:pPr>
      <w:rPr>
        <w:rFonts w:ascii="Wingdings" w:hAnsi="Wingdings" w:hint="default"/>
      </w:rPr>
    </w:lvl>
    <w:lvl w:ilvl="3" w:tplc="237CC3BC">
      <w:start w:val="1"/>
      <w:numFmt w:val="bullet"/>
      <w:lvlText w:val=""/>
      <w:lvlJc w:val="left"/>
      <w:pPr>
        <w:ind w:left="2880" w:hanging="360"/>
      </w:pPr>
      <w:rPr>
        <w:rFonts w:ascii="Symbol" w:hAnsi="Symbol" w:hint="default"/>
      </w:rPr>
    </w:lvl>
    <w:lvl w:ilvl="4" w:tplc="76F64790">
      <w:start w:val="1"/>
      <w:numFmt w:val="bullet"/>
      <w:lvlText w:val="o"/>
      <w:lvlJc w:val="left"/>
      <w:pPr>
        <w:ind w:left="3600" w:hanging="360"/>
      </w:pPr>
      <w:rPr>
        <w:rFonts w:ascii="Courier New" w:hAnsi="Courier New" w:hint="default"/>
      </w:rPr>
    </w:lvl>
    <w:lvl w:ilvl="5" w:tplc="C2223C8E">
      <w:start w:val="1"/>
      <w:numFmt w:val="bullet"/>
      <w:lvlText w:val=""/>
      <w:lvlJc w:val="left"/>
      <w:pPr>
        <w:ind w:left="4320" w:hanging="360"/>
      </w:pPr>
      <w:rPr>
        <w:rFonts w:ascii="Wingdings" w:hAnsi="Wingdings" w:hint="default"/>
      </w:rPr>
    </w:lvl>
    <w:lvl w:ilvl="6" w:tplc="8F066866">
      <w:start w:val="1"/>
      <w:numFmt w:val="bullet"/>
      <w:lvlText w:val=""/>
      <w:lvlJc w:val="left"/>
      <w:pPr>
        <w:ind w:left="5040" w:hanging="360"/>
      </w:pPr>
      <w:rPr>
        <w:rFonts w:ascii="Symbol" w:hAnsi="Symbol" w:hint="default"/>
      </w:rPr>
    </w:lvl>
    <w:lvl w:ilvl="7" w:tplc="78FE2658">
      <w:start w:val="1"/>
      <w:numFmt w:val="bullet"/>
      <w:lvlText w:val="o"/>
      <w:lvlJc w:val="left"/>
      <w:pPr>
        <w:ind w:left="5760" w:hanging="360"/>
      </w:pPr>
      <w:rPr>
        <w:rFonts w:ascii="Courier New" w:hAnsi="Courier New" w:hint="default"/>
      </w:rPr>
    </w:lvl>
    <w:lvl w:ilvl="8" w:tplc="76CA9C14">
      <w:start w:val="1"/>
      <w:numFmt w:val="bullet"/>
      <w:lvlText w:val=""/>
      <w:lvlJc w:val="left"/>
      <w:pPr>
        <w:ind w:left="6480" w:hanging="360"/>
      </w:pPr>
      <w:rPr>
        <w:rFonts w:ascii="Wingdings" w:hAnsi="Wingdings" w:hint="default"/>
      </w:rPr>
    </w:lvl>
  </w:abstractNum>
  <w:abstractNum w:abstractNumId="19" w15:restartNumberingAfterBreak="0">
    <w:nsid w:val="47D9069A"/>
    <w:multiLevelType w:val="hybridMultilevel"/>
    <w:tmpl w:val="9B6C07DE"/>
    <w:lvl w:ilvl="0" w:tplc="4152345A">
      <w:start w:val="1"/>
      <w:numFmt w:val="bullet"/>
      <w:lvlText w:val="-"/>
      <w:lvlJc w:val="left"/>
      <w:pPr>
        <w:ind w:left="720" w:hanging="360"/>
      </w:pPr>
      <w:rPr>
        <w:rFonts w:ascii="Calibri" w:hAnsi="Calibri" w:hint="default"/>
      </w:rPr>
    </w:lvl>
    <w:lvl w:ilvl="1" w:tplc="D9982480">
      <w:start w:val="1"/>
      <w:numFmt w:val="bullet"/>
      <w:lvlText w:val="o"/>
      <w:lvlJc w:val="left"/>
      <w:pPr>
        <w:ind w:left="1440" w:hanging="360"/>
      </w:pPr>
      <w:rPr>
        <w:rFonts w:ascii="Courier New" w:hAnsi="Courier New" w:hint="default"/>
      </w:rPr>
    </w:lvl>
    <w:lvl w:ilvl="2" w:tplc="B274B0D6">
      <w:start w:val="1"/>
      <w:numFmt w:val="bullet"/>
      <w:lvlText w:val=""/>
      <w:lvlJc w:val="left"/>
      <w:pPr>
        <w:ind w:left="2160" w:hanging="360"/>
      </w:pPr>
      <w:rPr>
        <w:rFonts w:ascii="Wingdings" w:hAnsi="Wingdings" w:hint="default"/>
      </w:rPr>
    </w:lvl>
    <w:lvl w:ilvl="3" w:tplc="8E804EE4">
      <w:start w:val="1"/>
      <w:numFmt w:val="bullet"/>
      <w:lvlText w:val=""/>
      <w:lvlJc w:val="left"/>
      <w:pPr>
        <w:ind w:left="2880" w:hanging="360"/>
      </w:pPr>
      <w:rPr>
        <w:rFonts w:ascii="Symbol" w:hAnsi="Symbol" w:hint="default"/>
      </w:rPr>
    </w:lvl>
    <w:lvl w:ilvl="4" w:tplc="EEACBD06">
      <w:start w:val="1"/>
      <w:numFmt w:val="bullet"/>
      <w:lvlText w:val="o"/>
      <w:lvlJc w:val="left"/>
      <w:pPr>
        <w:ind w:left="3600" w:hanging="360"/>
      </w:pPr>
      <w:rPr>
        <w:rFonts w:ascii="Courier New" w:hAnsi="Courier New" w:hint="default"/>
      </w:rPr>
    </w:lvl>
    <w:lvl w:ilvl="5" w:tplc="356AA126">
      <w:start w:val="1"/>
      <w:numFmt w:val="bullet"/>
      <w:lvlText w:val=""/>
      <w:lvlJc w:val="left"/>
      <w:pPr>
        <w:ind w:left="4320" w:hanging="360"/>
      </w:pPr>
      <w:rPr>
        <w:rFonts w:ascii="Wingdings" w:hAnsi="Wingdings" w:hint="default"/>
      </w:rPr>
    </w:lvl>
    <w:lvl w:ilvl="6" w:tplc="A1B88D58">
      <w:start w:val="1"/>
      <w:numFmt w:val="bullet"/>
      <w:lvlText w:val=""/>
      <w:lvlJc w:val="left"/>
      <w:pPr>
        <w:ind w:left="5040" w:hanging="360"/>
      </w:pPr>
      <w:rPr>
        <w:rFonts w:ascii="Symbol" w:hAnsi="Symbol" w:hint="default"/>
      </w:rPr>
    </w:lvl>
    <w:lvl w:ilvl="7" w:tplc="CDCC92F2">
      <w:start w:val="1"/>
      <w:numFmt w:val="bullet"/>
      <w:lvlText w:val="o"/>
      <w:lvlJc w:val="left"/>
      <w:pPr>
        <w:ind w:left="5760" w:hanging="360"/>
      </w:pPr>
      <w:rPr>
        <w:rFonts w:ascii="Courier New" w:hAnsi="Courier New" w:hint="default"/>
      </w:rPr>
    </w:lvl>
    <w:lvl w:ilvl="8" w:tplc="D81A0556">
      <w:start w:val="1"/>
      <w:numFmt w:val="bullet"/>
      <w:lvlText w:val=""/>
      <w:lvlJc w:val="left"/>
      <w:pPr>
        <w:ind w:left="6480" w:hanging="360"/>
      </w:pPr>
      <w:rPr>
        <w:rFonts w:ascii="Wingdings" w:hAnsi="Wingdings" w:hint="default"/>
      </w:rPr>
    </w:lvl>
  </w:abstractNum>
  <w:abstractNum w:abstractNumId="20" w15:restartNumberingAfterBreak="0">
    <w:nsid w:val="4A2337FB"/>
    <w:multiLevelType w:val="hybridMultilevel"/>
    <w:tmpl w:val="4B08E676"/>
    <w:lvl w:ilvl="0" w:tplc="D4F20846">
      <w:start w:val="1"/>
      <w:numFmt w:val="bullet"/>
      <w:lvlText w:val=""/>
      <w:lvlJc w:val="left"/>
      <w:pPr>
        <w:ind w:left="720" w:hanging="360"/>
      </w:pPr>
      <w:rPr>
        <w:rFonts w:ascii="Symbol" w:hAnsi="Symbol" w:hint="default"/>
      </w:rPr>
    </w:lvl>
    <w:lvl w:ilvl="1" w:tplc="BBD20C6C">
      <w:start w:val="1"/>
      <w:numFmt w:val="bullet"/>
      <w:lvlText w:val="o"/>
      <w:lvlJc w:val="left"/>
      <w:pPr>
        <w:ind w:left="1440" w:hanging="360"/>
      </w:pPr>
      <w:rPr>
        <w:rFonts w:ascii="Courier New" w:hAnsi="Courier New" w:hint="default"/>
      </w:rPr>
    </w:lvl>
    <w:lvl w:ilvl="2" w:tplc="F724E0CC">
      <w:start w:val="1"/>
      <w:numFmt w:val="bullet"/>
      <w:lvlText w:val=""/>
      <w:lvlJc w:val="left"/>
      <w:pPr>
        <w:ind w:left="2160" w:hanging="360"/>
      </w:pPr>
      <w:rPr>
        <w:rFonts w:ascii="Wingdings" w:hAnsi="Wingdings" w:hint="default"/>
      </w:rPr>
    </w:lvl>
    <w:lvl w:ilvl="3" w:tplc="96AA6ABC">
      <w:start w:val="1"/>
      <w:numFmt w:val="bullet"/>
      <w:lvlText w:val=""/>
      <w:lvlJc w:val="left"/>
      <w:pPr>
        <w:ind w:left="2880" w:hanging="360"/>
      </w:pPr>
      <w:rPr>
        <w:rFonts w:ascii="Symbol" w:hAnsi="Symbol" w:hint="default"/>
      </w:rPr>
    </w:lvl>
    <w:lvl w:ilvl="4" w:tplc="141CD912">
      <w:start w:val="1"/>
      <w:numFmt w:val="bullet"/>
      <w:lvlText w:val="o"/>
      <w:lvlJc w:val="left"/>
      <w:pPr>
        <w:ind w:left="3600" w:hanging="360"/>
      </w:pPr>
      <w:rPr>
        <w:rFonts w:ascii="Courier New" w:hAnsi="Courier New" w:hint="default"/>
      </w:rPr>
    </w:lvl>
    <w:lvl w:ilvl="5" w:tplc="3698D784">
      <w:start w:val="1"/>
      <w:numFmt w:val="bullet"/>
      <w:lvlText w:val=""/>
      <w:lvlJc w:val="left"/>
      <w:pPr>
        <w:ind w:left="4320" w:hanging="360"/>
      </w:pPr>
      <w:rPr>
        <w:rFonts w:ascii="Wingdings" w:hAnsi="Wingdings" w:hint="default"/>
      </w:rPr>
    </w:lvl>
    <w:lvl w:ilvl="6" w:tplc="A1281214">
      <w:start w:val="1"/>
      <w:numFmt w:val="bullet"/>
      <w:lvlText w:val=""/>
      <w:lvlJc w:val="left"/>
      <w:pPr>
        <w:ind w:left="5040" w:hanging="360"/>
      </w:pPr>
      <w:rPr>
        <w:rFonts w:ascii="Symbol" w:hAnsi="Symbol" w:hint="default"/>
      </w:rPr>
    </w:lvl>
    <w:lvl w:ilvl="7" w:tplc="0C6CE52E">
      <w:start w:val="1"/>
      <w:numFmt w:val="bullet"/>
      <w:lvlText w:val="o"/>
      <w:lvlJc w:val="left"/>
      <w:pPr>
        <w:ind w:left="5760" w:hanging="360"/>
      </w:pPr>
      <w:rPr>
        <w:rFonts w:ascii="Courier New" w:hAnsi="Courier New" w:hint="default"/>
      </w:rPr>
    </w:lvl>
    <w:lvl w:ilvl="8" w:tplc="93E657C2">
      <w:start w:val="1"/>
      <w:numFmt w:val="bullet"/>
      <w:lvlText w:val=""/>
      <w:lvlJc w:val="left"/>
      <w:pPr>
        <w:ind w:left="6480" w:hanging="360"/>
      </w:pPr>
      <w:rPr>
        <w:rFonts w:ascii="Wingdings" w:hAnsi="Wingdings" w:hint="default"/>
      </w:rPr>
    </w:lvl>
  </w:abstractNum>
  <w:abstractNum w:abstractNumId="21" w15:restartNumberingAfterBreak="0">
    <w:nsid w:val="4D779129"/>
    <w:multiLevelType w:val="hybridMultilevel"/>
    <w:tmpl w:val="3604A556"/>
    <w:lvl w:ilvl="0" w:tplc="7132F664">
      <w:start w:val="1"/>
      <w:numFmt w:val="bullet"/>
      <w:lvlText w:val="-"/>
      <w:lvlJc w:val="left"/>
      <w:pPr>
        <w:ind w:left="720" w:hanging="360"/>
      </w:pPr>
      <w:rPr>
        <w:rFonts w:ascii="Calibri" w:hAnsi="Calibri" w:hint="default"/>
      </w:rPr>
    </w:lvl>
    <w:lvl w:ilvl="1" w:tplc="F54280D6">
      <w:start w:val="1"/>
      <w:numFmt w:val="bullet"/>
      <w:lvlText w:val="o"/>
      <w:lvlJc w:val="left"/>
      <w:pPr>
        <w:ind w:left="1440" w:hanging="360"/>
      </w:pPr>
      <w:rPr>
        <w:rFonts w:ascii="Courier New" w:hAnsi="Courier New" w:hint="default"/>
      </w:rPr>
    </w:lvl>
    <w:lvl w:ilvl="2" w:tplc="14CE6F66">
      <w:start w:val="1"/>
      <w:numFmt w:val="bullet"/>
      <w:lvlText w:val=""/>
      <w:lvlJc w:val="left"/>
      <w:pPr>
        <w:ind w:left="2160" w:hanging="360"/>
      </w:pPr>
      <w:rPr>
        <w:rFonts w:ascii="Wingdings" w:hAnsi="Wingdings" w:hint="default"/>
      </w:rPr>
    </w:lvl>
    <w:lvl w:ilvl="3" w:tplc="3802114E">
      <w:start w:val="1"/>
      <w:numFmt w:val="bullet"/>
      <w:lvlText w:val=""/>
      <w:lvlJc w:val="left"/>
      <w:pPr>
        <w:ind w:left="2880" w:hanging="360"/>
      </w:pPr>
      <w:rPr>
        <w:rFonts w:ascii="Symbol" w:hAnsi="Symbol" w:hint="default"/>
      </w:rPr>
    </w:lvl>
    <w:lvl w:ilvl="4" w:tplc="2D3E2990">
      <w:start w:val="1"/>
      <w:numFmt w:val="bullet"/>
      <w:lvlText w:val="o"/>
      <w:lvlJc w:val="left"/>
      <w:pPr>
        <w:ind w:left="3600" w:hanging="360"/>
      </w:pPr>
      <w:rPr>
        <w:rFonts w:ascii="Courier New" w:hAnsi="Courier New" w:hint="default"/>
      </w:rPr>
    </w:lvl>
    <w:lvl w:ilvl="5" w:tplc="CA6A0094">
      <w:start w:val="1"/>
      <w:numFmt w:val="bullet"/>
      <w:lvlText w:val=""/>
      <w:lvlJc w:val="left"/>
      <w:pPr>
        <w:ind w:left="4320" w:hanging="360"/>
      </w:pPr>
      <w:rPr>
        <w:rFonts w:ascii="Wingdings" w:hAnsi="Wingdings" w:hint="default"/>
      </w:rPr>
    </w:lvl>
    <w:lvl w:ilvl="6" w:tplc="A1F47B3E">
      <w:start w:val="1"/>
      <w:numFmt w:val="bullet"/>
      <w:lvlText w:val=""/>
      <w:lvlJc w:val="left"/>
      <w:pPr>
        <w:ind w:left="5040" w:hanging="360"/>
      </w:pPr>
      <w:rPr>
        <w:rFonts w:ascii="Symbol" w:hAnsi="Symbol" w:hint="default"/>
      </w:rPr>
    </w:lvl>
    <w:lvl w:ilvl="7" w:tplc="7318F9F8">
      <w:start w:val="1"/>
      <w:numFmt w:val="bullet"/>
      <w:lvlText w:val="o"/>
      <w:lvlJc w:val="left"/>
      <w:pPr>
        <w:ind w:left="5760" w:hanging="360"/>
      </w:pPr>
      <w:rPr>
        <w:rFonts w:ascii="Courier New" w:hAnsi="Courier New" w:hint="default"/>
      </w:rPr>
    </w:lvl>
    <w:lvl w:ilvl="8" w:tplc="41B2CD7A">
      <w:start w:val="1"/>
      <w:numFmt w:val="bullet"/>
      <w:lvlText w:val=""/>
      <w:lvlJc w:val="left"/>
      <w:pPr>
        <w:ind w:left="6480" w:hanging="360"/>
      </w:pPr>
      <w:rPr>
        <w:rFonts w:ascii="Wingdings" w:hAnsi="Wingdings" w:hint="default"/>
      </w:rPr>
    </w:lvl>
  </w:abstractNum>
  <w:abstractNum w:abstractNumId="22" w15:restartNumberingAfterBreak="0">
    <w:nsid w:val="4E59758B"/>
    <w:multiLevelType w:val="hybridMultilevel"/>
    <w:tmpl w:val="FFAADA2A"/>
    <w:lvl w:ilvl="0" w:tplc="FE34B3A8">
      <w:start w:val="1"/>
      <w:numFmt w:val="bullet"/>
      <w:lvlText w:val=""/>
      <w:lvlJc w:val="left"/>
      <w:pPr>
        <w:ind w:left="720" w:hanging="360"/>
      </w:pPr>
      <w:rPr>
        <w:rFonts w:ascii="Symbol" w:hAnsi="Symbol" w:hint="default"/>
      </w:rPr>
    </w:lvl>
    <w:lvl w:ilvl="1" w:tplc="E7727D80">
      <w:start w:val="1"/>
      <w:numFmt w:val="bullet"/>
      <w:lvlText w:val="o"/>
      <w:lvlJc w:val="left"/>
      <w:pPr>
        <w:ind w:left="1440" w:hanging="360"/>
      </w:pPr>
      <w:rPr>
        <w:rFonts w:ascii="Courier New" w:hAnsi="Courier New" w:hint="default"/>
      </w:rPr>
    </w:lvl>
    <w:lvl w:ilvl="2" w:tplc="F7E0ED68">
      <w:start w:val="1"/>
      <w:numFmt w:val="bullet"/>
      <w:lvlText w:val=""/>
      <w:lvlJc w:val="left"/>
      <w:pPr>
        <w:ind w:left="2160" w:hanging="360"/>
      </w:pPr>
      <w:rPr>
        <w:rFonts w:ascii="Wingdings" w:hAnsi="Wingdings" w:hint="default"/>
      </w:rPr>
    </w:lvl>
    <w:lvl w:ilvl="3" w:tplc="728C02D0">
      <w:start w:val="1"/>
      <w:numFmt w:val="bullet"/>
      <w:lvlText w:val=""/>
      <w:lvlJc w:val="left"/>
      <w:pPr>
        <w:ind w:left="2880" w:hanging="360"/>
      </w:pPr>
      <w:rPr>
        <w:rFonts w:ascii="Symbol" w:hAnsi="Symbol" w:hint="default"/>
      </w:rPr>
    </w:lvl>
    <w:lvl w:ilvl="4" w:tplc="32FAF81C">
      <w:start w:val="1"/>
      <w:numFmt w:val="bullet"/>
      <w:lvlText w:val="o"/>
      <w:lvlJc w:val="left"/>
      <w:pPr>
        <w:ind w:left="3600" w:hanging="360"/>
      </w:pPr>
      <w:rPr>
        <w:rFonts w:ascii="Courier New" w:hAnsi="Courier New" w:hint="default"/>
      </w:rPr>
    </w:lvl>
    <w:lvl w:ilvl="5" w:tplc="D6482D1A">
      <w:start w:val="1"/>
      <w:numFmt w:val="bullet"/>
      <w:lvlText w:val=""/>
      <w:lvlJc w:val="left"/>
      <w:pPr>
        <w:ind w:left="4320" w:hanging="360"/>
      </w:pPr>
      <w:rPr>
        <w:rFonts w:ascii="Wingdings" w:hAnsi="Wingdings" w:hint="default"/>
      </w:rPr>
    </w:lvl>
    <w:lvl w:ilvl="6" w:tplc="8D72B4F4">
      <w:start w:val="1"/>
      <w:numFmt w:val="bullet"/>
      <w:lvlText w:val=""/>
      <w:lvlJc w:val="left"/>
      <w:pPr>
        <w:ind w:left="5040" w:hanging="360"/>
      </w:pPr>
      <w:rPr>
        <w:rFonts w:ascii="Symbol" w:hAnsi="Symbol" w:hint="default"/>
      </w:rPr>
    </w:lvl>
    <w:lvl w:ilvl="7" w:tplc="8CA2C1A6">
      <w:start w:val="1"/>
      <w:numFmt w:val="bullet"/>
      <w:lvlText w:val="o"/>
      <w:lvlJc w:val="left"/>
      <w:pPr>
        <w:ind w:left="5760" w:hanging="360"/>
      </w:pPr>
      <w:rPr>
        <w:rFonts w:ascii="Courier New" w:hAnsi="Courier New" w:hint="default"/>
      </w:rPr>
    </w:lvl>
    <w:lvl w:ilvl="8" w:tplc="6FBABA92">
      <w:start w:val="1"/>
      <w:numFmt w:val="bullet"/>
      <w:lvlText w:val=""/>
      <w:lvlJc w:val="left"/>
      <w:pPr>
        <w:ind w:left="6480" w:hanging="360"/>
      </w:pPr>
      <w:rPr>
        <w:rFonts w:ascii="Wingdings" w:hAnsi="Wingdings" w:hint="default"/>
      </w:rPr>
    </w:lvl>
  </w:abstractNum>
  <w:abstractNum w:abstractNumId="23" w15:restartNumberingAfterBreak="0">
    <w:nsid w:val="4F9EC335"/>
    <w:multiLevelType w:val="hybridMultilevel"/>
    <w:tmpl w:val="0592EAA8"/>
    <w:lvl w:ilvl="0" w:tplc="DB98D378">
      <w:start w:val="7"/>
      <w:numFmt w:val="decimal"/>
      <w:lvlText w:val="%1."/>
      <w:lvlJc w:val="left"/>
      <w:pPr>
        <w:ind w:left="720" w:hanging="360"/>
      </w:pPr>
    </w:lvl>
    <w:lvl w:ilvl="1" w:tplc="358E0292">
      <w:start w:val="1"/>
      <w:numFmt w:val="lowerLetter"/>
      <w:lvlText w:val="%2."/>
      <w:lvlJc w:val="left"/>
      <w:pPr>
        <w:ind w:left="1440" w:hanging="360"/>
      </w:pPr>
    </w:lvl>
    <w:lvl w:ilvl="2" w:tplc="F03CF2F8">
      <w:start w:val="1"/>
      <w:numFmt w:val="lowerRoman"/>
      <w:lvlText w:val="%3."/>
      <w:lvlJc w:val="right"/>
      <w:pPr>
        <w:ind w:left="2160" w:hanging="180"/>
      </w:pPr>
    </w:lvl>
    <w:lvl w:ilvl="3" w:tplc="A4F274C0">
      <w:start w:val="1"/>
      <w:numFmt w:val="decimal"/>
      <w:lvlText w:val="%4."/>
      <w:lvlJc w:val="left"/>
      <w:pPr>
        <w:ind w:left="2880" w:hanging="360"/>
      </w:pPr>
    </w:lvl>
    <w:lvl w:ilvl="4" w:tplc="642AFAC4">
      <w:start w:val="1"/>
      <w:numFmt w:val="lowerLetter"/>
      <w:lvlText w:val="%5."/>
      <w:lvlJc w:val="left"/>
      <w:pPr>
        <w:ind w:left="3600" w:hanging="360"/>
      </w:pPr>
    </w:lvl>
    <w:lvl w:ilvl="5" w:tplc="DDB26F94">
      <w:start w:val="1"/>
      <w:numFmt w:val="lowerRoman"/>
      <w:lvlText w:val="%6."/>
      <w:lvlJc w:val="right"/>
      <w:pPr>
        <w:ind w:left="4320" w:hanging="180"/>
      </w:pPr>
    </w:lvl>
    <w:lvl w:ilvl="6" w:tplc="020AABC8">
      <w:start w:val="1"/>
      <w:numFmt w:val="decimal"/>
      <w:lvlText w:val="%7."/>
      <w:lvlJc w:val="left"/>
      <w:pPr>
        <w:ind w:left="5040" w:hanging="360"/>
      </w:pPr>
    </w:lvl>
    <w:lvl w:ilvl="7" w:tplc="8626E042">
      <w:start w:val="1"/>
      <w:numFmt w:val="lowerLetter"/>
      <w:lvlText w:val="%8."/>
      <w:lvlJc w:val="left"/>
      <w:pPr>
        <w:ind w:left="5760" w:hanging="360"/>
      </w:pPr>
    </w:lvl>
    <w:lvl w:ilvl="8" w:tplc="ED36B18C">
      <w:start w:val="1"/>
      <w:numFmt w:val="lowerRoman"/>
      <w:lvlText w:val="%9."/>
      <w:lvlJc w:val="right"/>
      <w:pPr>
        <w:ind w:left="6480" w:hanging="180"/>
      </w:pPr>
    </w:lvl>
  </w:abstractNum>
  <w:abstractNum w:abstractNumId="24" w15:restartNumberingAfterBreak="0">
    <w:nsid w:val="5196832D"/>
    <w:multiLevelType w:val="hybridMultilevel"/>
    <w:tmpl w:val="E3D04E04"/>
    <w:lvl w:ilvl="0" w:tplc="6DF26190">
      <w:start w:val="1"/>
      <w:numFmt w:val="bullet"/>
      <w:lvlText w:val="·"/>
      <w:lvlJc w:val="left"/>
      <w:pPr>
        <w:ind w:left="720" w:hanging="360"/>
      </w:pPr>
      <w:rPr>
        <w:rFonts w:ascii="Symbol" w:hAnsi="Symbol" w:hint="default"/>
      </w:rPr>
    </w:lvl>
    <w:lvl w:ilvl="1" w:tplc="2F8ED7DE">
      <w:start w:val="1"/>
      <w:numFmt w:val="bullet"/>
      <w:lvlText w:val="o"/>
      <w:lvlJc w:val="left"/>
      <w:pPr>
        <w:ind w:left="1440" w:hanging="360"/>
      </w:pPr>
      <w:rPr>
        <w:rFonts w:ascii="Courier New" w:hAnsi="Courier New" w:hint="default"/>
      </w:rPr>
    </w:lvl>
    <w:lvl w:ilvl="2" w:tplc="FD207A1A">
      <w:start w:val="1"/>
      <w:numFmt w:val="bullet"/>
      <w:lvlText w:val=""/>
      <w:lvlJc w:val="left"/>
      <w:pPr>
        <w:ind w:left="2160" w:hanging="360"/>
      </w:pPr>
      <w:rPr>
        <w:rFonts w:ascii="Wingdings" w:hAnsi="Wingdings" w:hint="default"/>
      </w:rPr>
    </w:lvl>
    <w:lvl w:ilvl="3" w:tplc="CECC2158">
      <w:start w:val="1"/>
      <w:numFmt w:val="bullet"/>
      <w:lvlText w:val=""/>
      <w:lvlJc w:val="left"/>
      <w:pPr>
        <w:ind w:left="2880" w:hanging="360"/>
      </w:pPr>
      <w:rPr>
        <w:rFonts w:ascii="Symbol" w:hAnsi="Symbol" w:hint="default"/>
      </w:rPr>
    </w:lvl>
    <w:lvl w:ilvl="4" w:tplc="9A8C8F02">
      <w:start w:val="1"/>
      <w:numFmt w:val="bullet"/>
      <w:lvlText w:val="o"/>
      <w:lvlJc w:val="left"/>
      <w:pPr>
        <w:ind w:left="3600" w:hanging="360"/>
      </w:pPr>
      <w:rPr>
        <w:rFonts w:ascii="Courier New" w:hAnsi="Courier New" w:hint="default"/>
      </w:rPr>
    </w:lvl>
    <w:lvl w:ilvl="5" w:tplc="BA108904">
      <w:start w:val="1"/>
      <w:numFmt w:val="bullet"/>
      <w:lvlText w:val=""/>
      <w:lvlJc w:val="left"/>
      <w:pPr>
        <w:ind w:left="4320" w:hanging="360"/>
      </w:pPr>
      <w:rPr>
        <w:rFonts w:ascii="Wingdings" w:hAnsi="Wingdings" w:hint="default"/>
      </w:rPr>
    </w:lvl>
    <w:lvl w:ilvl="6" w:tplc="055AB348">
      <w:start w:val="1"/>
      <w:numFmt w:val="bullet"/>
      <w:lvlText w:val=""/>
      <w:lvlJc w:val="left"/>
      <w:pPr>
        <w:ind w:left="5040" w:hanging="360"/>
      </w:pPr>
      <w:rPr>
        <w:rFonts w:ascii="Symbol" w:hAnsi="Symbol" w:hint="default"/>
      </w:rPr>
    </w:lvl>
    <w:lvl w:ilvl="7" w:tplc="5D808986">
      <w:start w:val="1"/>
      <w:numFmt w:val="bullet"/>
      <w:lvlText w:val="o"/>
      <w:lvlJc w:val="left"/>
      <w:pPr>
        <w:ind w:left="5760" w:hanging="360"/>
      </w:pPr>
      <w:rPr>
        <w:rFonts w:ascii="Courier New" w:hAnsi="Courier New" w:hint="default"/>
      </w:rPr>
    </w:lvl>
    <w:lvl w:ilvl="8" w:tplc="3F8A123A">
      <w:start w:val="1"/>
      <w:numFmt w:val="bullet"/>
      <w:lvlText w:val=""/>
      <w:lvlJc w:val="left"/>
      <w:pPr>
        <w:ind w:left="6480" w:hanging="360"/>
      </w:pPr>
      <w:rPr>
        <w:rFonts w:ascii="Wingdings" w:hAnsi="Wingdings" w:hint="default"/>
      </w:rPr>
    </w:lvl>
  </w:abstractNum>
  <w:abstractNum w:abstractNumId="25" w15:restartNumberingAfterBreak="0">
    <w:nsid w:val="53AED912"/>
    <w:multiLevelType w:val="hybridMultilevel"/>
    <w:tmpl w:val="8F1A7C92"/>
    <w:lvl w:ilvl="0" w:tplc="50809350">
      <w:start w:val="2"/>
      <w:numFmt w:val="decimal"/>
      <w:lvlText w:val="%1."/>
      <w:lvlJc w:val="left"/>
      <w:pPr>
        <w:ind w:left="720" w:hanging="360"/>
      </w:pPr>
    </w:lvl>
    <w:lvl w:ilvl="1" w:tplc="06F6439A">
      <w:start w:val="1"/>
      <w:numFmt w:val="lowerLetter"/>
      <w:lvlText w:val="%2."/>
      <w:lvlJc w:val="left"/>
      <w:pPr>
        <w:ind w:left="1440" w:hanging="360"/>
      </w:pPr>
    </w:lvl>
    <w:lvl w:ilvl="2" w:tplc="D8F85764">
      <w:start w:val="1"/>
      <w:numFmt w:val="lowerRoman"/>
      <w:lvlText w:val="%3."/>
      <w:lvlJc w:val="right"/>
      <w:pPr>
        <w:ind w:left="2160" w:hanging="180"/>
      </w:pPr>
    </w:lvl>
    <w:lvl w:ilvl="3" w:tplc="29A4F094">
      <w:start w:val="1"/>
      <w:numFmt w:val="decimal"/>
      <w:lvlText w:val="%4."/>
      <w:lvlJc w:val="left"/>
      <w:pPr>
        <w:ind w:left="2880" w:hanging="360"/>
      </w:pPr>
    </w:lvl>
    <w:lvl w:ilvl="4" w:tplc="DD548DA8">
      <w:start w:val="1"/>
      <w:numFmt w:val="lowerLetter"/>
      <w:lvlText w:val="%5."/>
      <w:lvlJc w:val="left"/>
      <w:pPr>
        <w:ind w:left="3600" w:hanging="360"/>
      </w:pPr>
    </w:lvl>
    <w:lvl w:ilvl="5" w:tplc="DF8C8E5E">
      <w:start w:val="1"/>
      <w:numFmt w:val="lowerRoman"/>
      <w:lvlText w:val="%6."/>
      <w:lvlJc w:val="right"/>
      <w:pPr>
        <w:ind w:left="4320" w:hanging="180"/>
      </w:pPr>
    </w:lvl>
    <w:lvl w:ilvl="6" w:tplc="52AC12A8">
      <w:start w:val="1"/>
      <w:numFmt w:val="decimal"/>
      <w:lvlText w:val="%7."/>
      <w:lvlJc w:val="left"/>
      <w:pPr>
        <w:ind w:left="5040" w:hanging="360"/>
      </w:pPr>
    </w:lvl>
    <w:lvl w:ilvl="7" w:tplc="2CBA4E58">
      <w:start w:val="1"/>
      <w:numFmt w:val="lowerLetter"/>
      <w:lvlText w:val="%8."/>
      <w:lvlJc w:val="left"/>
      <w:pPr>
        <w:ind w:left="5760" w:hanging="360"/>
      </w:pPr>
    </w:lvl>
    <w:lvl w:ilvl="8" w:tplc="DA742832">
      <w:start w:val="1"/>
      <w:numFmt w:val="lowerRoman"/>
      <w:lvlText w:val="%9."/>
      <w:lvlJc w:val="right"/>
      <w:pPr>
        <w:ind w:left="6480" w:hanging="180"/>
      </w:pPr>
    </w:lvl>
  </w:abstractNum>
  <w:abstractNum w:abstractNumId="26" w15:restartNumberingAfterBreak="0">
    <w:nsid w:val="54BFC5A3"/>
    <w:multiLevelType w:val="hybridMultilevel"/>
    <w:tmpl w:val="AF7C9AF6"/>
    <w:lvl w:ilvl="0" w:tplc="5AF27264">
      <w:start w:val="1"/>
      <w:numFmt w:val="bullet"/>
      <w:lvlText w:val=""/>
      <w:lvlJc w:val="left"/>
      <w:pPr>
        <w:ind w:left="720" w:hanging="360"/>
      </w:pPr>
      <w:rPr>
        <w:rFonts w:ascii="Symbol" w:hAnsi="Symbol" w:hint="default"/>
      </w:rPr>
    </w:lvl>
    <w:lvl w:ilvl="1" w:tplc="08FABD98">
      <w:start w:val="1"/>
      <w:numFmt w:val="bullet"/>
      <w:lvlText w:val="o"/>
      <w:lvlJc w:val="left"/>
      <w:pPr>
        <w:ind w:left="1440" w:hanging="360"/>
      </w:pPr>
      <w:rPr>
        <w:rFonts w:ascii="Courier New" w:hAnsi="Courier New" w:hint="default"/>
      </w:rPr>
    </w:lvl>
    <w:lvl w:ilvl="2" w:tplc="F0A6A8EA">
      <w:start w:val="1"/>
      <w:numFmt w:val="bullet"/>
      <w:lvlText w:val=""/>
      <w:lvlJc w:val="left"/>
      <w:pPr>
        <w:ind w:left="2160" w:hanging="360"/>
      </w:pPr>
      <w:rPr>
        <w:rFonts w:ascii="Wingdings" w:hAnsi="Wingdings" w:hint="default"/>
      </w:rPr>
    </w:lvl>
    <w:lvl w:ilvl="3" w:tplc="B11AB21E">
      <w:start w:val="1"/>
      <w:numFmt w:val="bullet"/>
      <w:lvlText w:val=""/>
      <w:lvlJc w:val="left"/>
      <w:pPr>
        <w:ind w:left="2880" w:hanging="360"/>
      </w:pPr>
      <w:rPr>
        <w:rFonts w:ascii="Symbol" w:hAnsi="Symbol" w:hint="default"/>
      </w:rPr>
    </w:lvl>
    <w:lvl w:ilvl="4" w:tplc="C29E9ACA">
      <w:start w:val="1"/>
      <w:numFmt w:val="bullet"/>
      <w:lvlText w:val="o"/>
      <w:lvlJc w:val="left"/>
      <w:pPr>
        <w:ind w:left="3600" w:hanging="360"/>
      </w:pPr>
      <w:rPr>
        <w:rFonts w:ascii="Courier New" w:hAnsi="Courier New" w:hint="default"/>
      </w:rPr>
    </w:lvl>
    <w:lvl w:ilvl="5" w:tplc="D292E9BA">
      <w:start w:val="1"/>
      <w:numFmt w:val="bullet"/>
      <w:lvlText w:val=""/>
      <w:lvlJc w:val="left"/>
      <w:pPr>
        <w:ind w:left="4320" w:hanging="360"/>
      </w:pPr>
      <w:rPr>
        <w:rFonts w:ascii="Wingdings" w:hAnsi="Wingdings" w:hint="default"/>
      </w:rPr>
    </w:lvl>
    <w:lvl w:ilvl="6" w:tplc="4B6CC370">
      <w:start w:val="1"/>
      <w:numFmt w:val="bullet"/>
      <w:lvlText w:val=""/>
      <w:lvlJc w:val="left"/>
      <w:pPr>
        <w:ind w:left="5040" w:hanging="360"/>
      </w:pPr>
      <w:rPr>
        <w:rFonts w:ascii="Symbol" w:hAnsi="Symbol" w:hint="default"/>
      </w:rPr>
    </w:lvl>
    <w:lvl w:ilvl="7" w:tplc="42E4B89C">
      <w:start w:val="1"/>
      <w:numFmt w:val="bullet"/>
      <w:lvlText w:val="o"/>
      <w:lvlJc w:val="left"/>
      <w:pPr>
        <w:ind w:left="5760" w:hanging="360"/>
      </w:pPr>
      <w:rPr>
        <w:rFonts w:ascii="Courier New" w:hAnsi="Courier New" w:hint="default"/>
      </w:rPr>
    </w:lvl>
    <w:lvl w:ilvl="8" w:tplc="B06ED9C0">
      <w:start w:val="1"/>
      <w:numFmt w:val="bullet"/>
      <w:lvlText w:val=""/>
      <w:lvlJc w:val="left"/>
      <w:pPr>
        <w:ind w:left="6480" w:hanging="360"/>
      </w:pPr>
      <w:rPr>
        <w:rFonts w:ascii="Wingdings" w:hAnsi="Wingdings" w:hint="default"/>
      </w:rPr>
    </w:lvl>
  </w:abstractNum>
  <w:abstractNum w:abstractNumId="27" w15:restartNumberingAfterBreak="0">
    <w:nsid w:val="56C7C321"/>
    <w:multiLevelType w:val="hybridMultilevel"/>
    <w:tmpl w:val="FFF27772"/>
    <w:lvl w:ilvl="0" w:tplc="F55EB4BA">
      <w:start w:val="4"/>
      <w:numFmt w:val="decimal"/>
      <w:lvlText w:val="%1."/>
      <w:lvlJc w:val="left"/>
      <w:pPr>
        <w:ind w:left="720" w:hanging="360"/>
      </w:pPr>
    </w:lvl>
    <w:lvl w:ilvl="1" w:tplc="F74A5CBA">
      <w:start w:val="1"/>
      <w:numFmt w:val="lowerLetter"/>
      <w:lvlText w:val="%2."/>
      <w:lvlJc w:val="left"/>
      <w:pPr>
        <w:ind w:left="1440" w:hanging="360"/>
      </w:pPr>
    </w:lvl>
    <w:lvl w:ilvl="2" w:tplc="A27C221E">
      <w:start w:val="1"/>
      <w:numFmt w:val="lowerRoman"/>
      <w:lvlText w:val="%3."/>
      <w:lvlJc w:val="right"/>
      <w:pPr>
        <w:ind w:left="2160" w:hanging="180"/>
      </w:pPr>
    </w:lvl>
    <w:lvl w:ilvl="3" w:tplc="6504BC86">
      <w:start w:val="1"/>
      <w:numFmt w:val="decimal"/>
      <w:lvlText w:val="%4."/>
      <w:lvlJc w:val="left"/>
      <w:pPr>
        <w:ind w:left="2880" w:hanging="360"/>
      </w:pPr>
    </w:lvl>
    <w:lvl w:ilvl="4" w:tplc="FAEA8BD0">
      <w:start w:val="1"/>
      <w:numFmt w:val="lowerLetter"/>
      <w:lvlText w:val="%5."/>
      <w:lvlJc w:val="left"/>
      <w:pPr>
        <w:ind w:left="3600" w:hanging="360"/>
      </w:pPr>
    </w:lvl>
    <w:lvl w:ilvl="5" w:tplc="2996BE9E">
      <w:start w:val="1"/>
      <w:numFmt w:val="lowerRoman"/>
      <w:lvlText w:val="%6."/>
      <w:lvlJc w:val="right"/>
      <w:pPr>
        <w:ind w:left="4320" w:hanging="180"/>
      </w:pPr>
    </w:lvl>
    <w:lvl w:ilvl="6" w:tplc="2304992A">
      <w:start w:val="1"/>
      <w:numFmt w:val="decimal"/>
      <w:lvlText w:val="%7."/>
      <w:lvlJc w:val="left"/>
      <w:pPr>
        <w:ind w:left="5040" w:hanging="360"/>
      </w:pPr>
    </w:lvl>
    <w:lvl w:ilvl="7" w:tplc="49803796">
      <w:start w:val="1"/>
      <w:numFmt w:val="lowerLetter"/>
      <w:lvlText w:val="%8."/>
      <w:lvlJc w:val="left"/>
      <w:pPr>
        <w:ind w:left="5760" w:hanging="360"/>
      </w:pPr>
    </w:lvl>
    <w:lvl w:ilvl="8" w:tplc="D16CC586">
      <w:start w:val="1"/>
      <w:numFmt w:val="lowerRoman"/>
      <w:lvlText w:val="%9."/>
      <w:lvlJc w:val="right"/>
      <w:pPr>
        <w:ind w:left="6480" w:hanging="180"/>
      </w:pPr>
    </w:lvl>
  </w:abstractNum>
  <w:abstractNum w:abstractNumId="28" w15:restartNumberingAfterBreak="0">
    <w:nsid w:val="57D8A6B8"/>
    <w:multiLevelType w:val="hybridMultilevel"/>
    <w:tmpl w:val="C4742852"/>
    <w:lvl w:ilvl="0" w:tplc="424CB79E">
      <w:start w:val="1"/>
      <w:numFmt w:val="bullet"/>
      <w:lvlText w:val="·"/>
      <w:lvlJc w:val="left"/>
      <w:pPr>
        <w:ind w:left="720" w:hanging="360"/>
      </w:pPr>
      <w:rPr>
        <w:rFonts w:ascii="Symbol" w:hAnsi="Symbol" w:hint="default"/>
      </w:rPr>
    </w:lvl>
    <w:lvl w:ilvl="1" w:tplc="DC3C9B66">
      <w:start w:val="1"/>
      <w:numFmt w:val="bullet"/>
      <w:lvlText w:val="o"/>
      <w:lvlJc w:val="left"/>
      <w:pPr>
        <w:ind w:left="1440" w:hanging="360"/>
      </w:pPr>
      <w:rPr>
        <w:rFonts w:ascii="Courier New" w:hAnsi="Courier New" w:hint="default"/>
      </w:rPr>
    </w:lvl>
    <w:lvl w:ilvl="2" w:tplc="0AD633CE">
      <w:start w:val="1"/>
      <w:numFmt w:val="bullet"/>
      <w:lvlText w:val=""/>
      <w:lvlJc w:val="left"/>
      <w:pPr>
        <w:ind w:left="2160" w:hanging="360"/>
      </w:pPr>
      <w:rPr>
        <w:rFonts w:ascii="Wingdings" w:hAnsi="Wingdings" w:hint="default"/>
      </w:rPr>
    </w:lvl>
    <w:lvl w:ilvl="3" w:tplc="E07800D2">
      <w:start w:val="1"/>
      <w:numFmt w:val="bullet"/>
      <w:lvlText w:val=""/>
      <w:lvlJc w:val="left"/>
      <w:pPr>
        <w:ind w:left="2880" w:hanging="360"/>
      </w:pPr>
      <w:rPr>
        <w:rFonts w:ascii="Symbol" w:hAnsi="Symbol" w:hint="default"/>
      </w:rPr>
    </w:lvl>
    <w:lvl w:ilvl="4" w:tplc="BC5C8E04">
      <w:start w:val="1"/>
      <w:numFmt w:val="bullet"/>
      <w:lvlText w:val="o"/>
      <w:lvlJc w:val="left"/>
      <w:pPr>
        <w:ind w:left="3600" w:hanging="360"/>
      </w:pPr>
      <w:rPr>
        <w:rFonts w:ascii="Courier New" w:hAnsi="Courier New" w:hint="default"/>
      </w:rPr>
    </w:lvl>
    <w:lvl w:ilvl="5" w:tplc="B52286F4">
      <w:start w:val="1"/>
      <w:numFmt w:val="bullet"/>
      <w:lvlText w:val=""/>
      <w:lvlJc w:val="left"/>
      <w:pPr>
        <w:ind w:left="4320" w:hanging="360"/>
      </w:pPr>
      <w:rPr>
        <w:rFonts w:ascii="Wingdings" w:hAnsi="Wingdings" w:hint="default"/>
      </w:rPr>
    </w:lvl>
    <w:lvl w:ilvl="6" w:tplc="A964E28A">
      <w:start w:val="1"/>
      <w:numFmt w:val="bullet"/>
      <w:lvlText w:val=""/>
      <w:lvlJc w:val="left"/>
      <w:pPr>
        <w:ind w:left="5040" w:hanging="360"/>
      </w:pPr>
      <w:rPr>
        <w:rFonts w:ascii="Symbol" w:hAnsi="Symbol" w:hint="default"/>
      </w:rPr>
    </w:lvl>
    <w:lvl w:ilvl="7" w:tplc="46685836">
      <w:start w:val="1"/>
      <w:numFmt w:val="bullet"/>
      <w:lvlText w:val="o"/>
      <w:lvlJc w:val="left"/>
      <w:pPr>
        <w:ind w:left="5760" w:hanging="360"/>
      </w:pPr>
      <w:rPr>
        <w:rFonts w:ascii="Courier New" w:hAnsi="Courier New" w:hint="default"/>
      </w:rPr>
    </w:lvl>
    <w:lvl w:ilvl="8" w:tplc="672C9C8A">
      <w:start w:val="1"/>
      <w:numFmt w:val="bullet"/>
      <w:lvlText w:val=""/>
      <w:lvlJc w:val="left"/>
      <w:pPr>
        <w:ind w:left="6480" w:hanging="360"/>
      </w:pPr>
      <w:rPr>
        <w:rFonts w:ascii="Wingdings" w:hAnsi="Wingdings" w:hint="default"/>
      </w:rPr>
    </w:lvl>
  </w:abstractNum>
  <w:abstractNum w:abstractNumId="29" w15:restartNumberingAfterBreak="0">
    <w:nsid w:val="60EBFEF5"/>
    <w:multiLevelType w:val="hybridMultilevel"/>
    <w:tmpl w:val="A14C6904"/>
    <w:lvl w:ilvl="0" w:tplc="3A5E9C22">
      <w:start w:val="1"/>
      <w:numFmt w:val="bullet"/>
      <w:lvlText w:val="-"/>
      <w:lvlJc w:val="left"/>
      <w:pPr>
        <w:ind w:left="720" w:hanging="360"/>
      </w:pPr>
      <w:rPr>
        <w:rFonts w:ascii="Calibri" w:hAnsi="Calibri" w:hint="default"/>
      </w:rPr>
    </w:lvl>
    <w:lvl w:ilvl="1" w:tplc="455EB8D2">
      <w:start w:val="1"/>
      <w:numFmt w:val="bullet"/>
      <w:lvlText w:val="o"/>
      <w:lvlJc w:val="left"/>
      <w:pPr>
        <w:ind w:left="1440" w:hanging="360"/>
      </w:pPr>
      <w:rPr>
        <w:rFonts w:ascii="Courier New" w:hAnsi="Courier New" w:hint="default"/>
      </w:rPr>
    </w:lvl>
    <w:lvl w:ilvl="2" w:tplc="D1DC732A">
      <w:start w:val="1"/>
      <w:numFmt w:val="bullet"/>
      <w:lvlText w:val=""/>
      <w:lvlJc w:val="left"/>
      <w:pPr>
        <w:ind w:left="2160" w:hanging="360"/>
      </w:pPr>
      <w:rPr>
        <w:rFonts w:ascii="Wingdings" w:hAnsi="Wingdings" w:hint="default"/>
      </w:rPr>
    </w:lvl>
    <w:lvl w:ilvl="3" w:tplc="A96C20A8">
      <w:start w:val="1"/>
      <w:numFmt w:val="bullet"/>
      <w:lvlText w:val=""/>
      <w:lvlJc w:val="left"/>
      <w:pPr>
        <w:ind w:left="2880" w:hanging="360"/>
      </w:pPr>
      <w:rPr>
        <w:rFonts w:ascii="Symbol" w:hAnsi="Symbol" w:hint="default"/>
      </w:rPr>
    </w:lvl>
    <w:lvl w:ilvl="4" w:tplc="22381C0E">
      <w:start w:val="1"/>
      <w:numFmt w:val="bullet"/>
      <w:lvlText w:val="o"/>
      <w:lvlJc w:val="left"/>
      <w:pPr>
        <w:ind w:left="3600" w:hanging="360"/>
      </w:pPr>
      <w:rPr>
        <w:rFonts w:ascii="Courier New" w:hAnsi="Courier New" w:hint="default"/>
      </w:rPr>
    </w:lvl>
    <w:lvl w:ilvl="5" w:tplc="8D521B5E">
      <w:start w:val="1"/>
      <w:numFmt w:val="bullet"/>
      <w:lvlText w:val=""/>
      <w:lvlJc w:val="left"/>
      <w:pPr>
        <w:ind w:left="4320" w:hanging="360"/>
      </w:pPr>
      <w:rPr>
        <w:rFonts w:ascii="Wingdings" w:hAnsi="Wingdings" w:hint="default"/>
      </w:rPr>
    </w:lvl>
    <w:lvl w:ilvl="6" w:tplc="370E6C0C">
      <w:start w:val="1"/>
      <w:numFmt w:val="bullet"/>
      <w:lvlText w:val=""/>
      <w:lvlJc w:val="left"/>
      <w:pPr>
        <w:ind w:left="5040" w:hanging="360"/>
      </w:pPr>
      <w:rPr>
        <w:rFonts w:ascii="Symbol" w:hAnsi="Symbol" w:hint="default"/>
      </w:rPr>
    </w:lvl>
    <w:lvl w:ilvl="7" w:tplc="7A965C78">
      <w:start w:val="1"/>
      <w:numFmt w:val="bullet"/>
      <w:lvlText w:val="o"/>
      <w:lvlJc w:val="left"/>
      <w:pPr>
        <w:ind w:left="5760" w:hanging="360"/>
      </w:pPr>
      <w:rPr>
        <w:rFonts w:ascii="Courier New" w:hAnsi="Courier New" w:hint="default"/>
      </w:rPr>
    </w:lvl>
    <w:lvl w:ilvl="8" w:tplc="DD720408">
      <w:start w:val="1"/>
      <w:numFmt w:val="bullet"/>
      <w:lvlText w:val=""/>
      <w:lvlJc w:val="left"/>
      <w:pPr>
        <w:ind w:left="6480" w:hanging="360"/>
      </w:pPr>
      <w:rPr>
        <w:rFonts w:ascii="Wingdings" w:hAnsi="Wingdings" w:hint="default"/>
      </w:rPr>
    </w:lvl>
  </w:abstractNum>
  <w:abstractNum w:abstractNumId="30" w15:restartNumberingAfterBreak="0">
    <w:nsid w:val="624F1CCC"/>
    <w:multiLevelType w:val="hybridMultilevel"/>
    <w:tmpl w:val="35205C3A"/>
    <w:lvl w:ilvl="0" w:tplc="9B7A2A72">
      <w:start w:val="1"/>
      <w:numFmt w:val="bullet"/>
      <w:lvlText w:val="-"/>
      <w:lvlJc w:val="left"/>
      <w:pPr>
        <w:ind w:left="720" w:hanging="360"/>
      </w:pPr>
      <w:rPr>
        <w:rFonts w:ascii="Calibri" w:hAnsi="Calibri" w:hint="default"/>
      </w:rPr>
    </w:lvl>
    <w:lvl w:ilvl="1" w:tplc="AEC6699C">
      <w:start w:val="1"/>
      <w:numFmt w:val="bullet"/>
      <w:lvlText w:val="o"/>
      <w:lvlJc w:val="left"/>
      <w:pPr>
        <w:ind w:left="1440" w:hanging="360"/>
      </w:pPr>
      <w:rPr>
        <w:rFonts w:ascii="Courier New" w:hAnsi="Courier New" w:hint="default"/>
      </w:rPr>
    </w:lvl>
    <w:lvl w:ilvl="2" w:tplc="05DAD6FC">
      <w:start w:val="1"/>
      <w:numFmt w:val="bullet"/>
      <w:lvlText w:val=""/>
      <w:lvlJc w:val="left"/>
      <w:pPr>
        <w:ind w:left="2160" w:hanging="360"/>
      </w:pPr>
      <w:rPr>
        <w:rFonts w:ascii="Wingdings" w:hAnsi="Wingdings" w:hint="default"/>
      </w:rPr>
    </w:lvl>
    <w:lvl w:ilvl="3" w:tplc="230ABD20">
      <w:start w:val="1"/>
      <w:numFmt w:val="bullet"/>
      <w:lvlText w:val=""/>
      <w:lvlJc w:val="left"/>
      <w:pPr>
        <w:ind w:left="2880" w:hanging="360"/>
      </w:pPr>
      <w:rPr>
        <w:rFonts w:ascii="Symbol" w:hAnsi="Symbol" w:hint="default"/>
      </w:rPr>
    </w:lvl>
    <w:lvl w:ilvl="4" w:tplc="26700D16">
      <w:start w:val="1"/>
      <w:numFmt w:val="bullet"/>
      <w:lvlText w:val="o"/>
      <w:lvlJc w:val="left"/>
      <w:pPr>
        <w:ind w:left="3600" w:hanging="360"/>
      </w:pPr>
      <w:rPr>
        <w:rFonts w:ascii="Courier New" w:hAnsi="Courier New" w:hint="default"/>
      </w:rPr>
    </w:lvl>
    <w:lvl w:ilvl="5" w:tplc="47086616">
      <w:start w:val="1"/>
      <w:numFmt w:val="bullet"/>
      <w:lvlText w:val=""/>
      <w:lvlJc w:val="left"/>
      <w:pPr>
        <w:ind w:left="4320" w:hanging="360"/>
      </w:pPr>
      <w:rPr>
        <w:rFonts w:ascii="Wingdings" w:hAnsi="Wingdings" w:hint="default"/>
      </w:rPr>
    </w:lvl>
    <w:lvl w:ilvl="6" w:tplc="DFE8587A">
      <w:start w:val="1"/>
      <w:numFmt w:val="bullet"/>
      <w:lvlText w:val=""/>
      <w:lvlJc w:val="left"/>
      <w:pPr>
        <w:ind w:left="5040" w:hanging="360"/>
      </w:pPr>
      <w:rPr>
        <w:rFonts w:ascii="Symbol" w:hAnsi="Symbol" w:hint="default"/>
      </w:rPr>
    </w:lvl>
    <w:lvl w:ilvl="7" w:tplc="96ACF020">
      <w:start w:val="1"/>
      <w:numFmt w:val="bullet"/>
      <w:lvlText w:val="o"/>
      <w:lvlJc w:val="left"/>
      <w:pPr>
        <w:ind w:left="5760" w:hanging="360"/>
      </w:pPr>
      <w:rPr>
        <w:rFonts w:ascii="Courier New" w:hAnsi="Courier New" w:hint="default"/>
      </w:rPr>
    </w:lvl>
    <w:lvl w:ilvl="8" w:tplc="963A954E">
      <w:start w:val="1"/>
      <w:numFmt w:val="bullet"/>
      <w:lvlText w:val=""/>
      <w:lvlJc w:val="left"/>
      <w:pPr>
        <w:ind w:left="6480" w:hanging="360"/>
      </w:pPr>
      <w:rPr>
        <w:rFonts w:ascii="Wingdings" w:hAnsi="Wingdings" w:hint="default"/>
      </w:rPr>
    </w:lvl>
  </w:abstractNum>
  <w:abstractNum w:abstractNumId="31" w15:restartNumberingAfterBreak="0">
    <w:nsid w:val="626D596E"/>
    <w:multiLevelType w:val="hybridMultilevel"/>
    <w:tmpl w:val="9190C486"/>
    <w:lvl w:ilvl="0" w:tplc="E298A0EC">
      <w:start w:val="1"/>
      <w:numFmt w:val="bullet"/>
      <w:lvlText w:val=""/>
      <w:lvlJc w:val="left"/>
      <w:pPr>
        <w:ind w:left="720" w:hanging="360"/>
      </w:pPr>
      <w:rPr>
        <w:rFonts w:ascii="Symbol" w:hAnsi="Symbol" w:hint="default"/>
      </w:rPr>
    </w:lvl>
    <w:lvl w:ilvl="1" w:tplc="F3382CC2">
      <w:start w:val="1"/>
      <w:numFmt w:val="bullet"/>
      <w:lvlText w:val="o"/>
      <w:lvlJc w:val="left"/>
      <w:pPr>
        <w:ind w:left="1440" w:hanging="360"/>
      </w:pPr>
      <w:rPr>
        <w:rFonts w:ascii="Courier New" w:hAnsi="Courier New" w:hint="default"/>
      </w:rPr>
    </w:lvl>
    <w:lvl w:ilvl="2" w:tplc="9E3A9064">
      <w:start w:val="1"/>
      <w:numFmt w:val="bullet"/>
      <w:lvlText w:val=""/>
      <w:lvlJc w:val="left"/>
      <w:pPr>
        <w:ind w:left="2160" w:hanging="360"/>
      </w:pPr>
      <w:rPr>
        <w:rFonts w:ascii="Wingdings" w:hAnsi="Wingdings" w:hint="default"/>
      </w:rPr>
    </w:lvl>
    <w:lvl w:ilvl="3" w:tplc="E67E1ABA">
      <w:start w:val="1"/>
      <w:numFmt w:val="bullet"/>
      <w:lvlText w:val=""/>
      <w:lvlJc w:val="left"/>
      <w:pPr>
        <w:ind w:left="2880" w:hanging="360"/>
      </w:pPr>
      <w:rPr>
        <w:rFonts w:ascii="Symbol" w:hAnsi="Symbol" w:hint="default"/>
      </w:rPr>
    </w:lvl>
    <w:lvl w:ilvl="4" w:tplc="95F430FA">
      <w:start w:val="1"/>
      <w:numFmt w:val="bullet"/>
      <w:lvlText w:val="o"/>
      <w:lvlJc w:val="left"/>
      <w:pPr>
        <w:ind w:left="3600" w:hanging="360"/>
      </w:pPr>
      <w:rPr>
        <w:rFonts w:ascii="Courier New" w:hAnsi="Courier New" w:hint="default"/>
      </w:rPr>
    </w:lvl>
    <w:lvl w:ilvl="5" w:tplc="377612A8">
      <w:start w:val="1"/>
      <w:numFmt w:val="bullet"/>
      <w:lvlText w:val=""/>
      <w:lvlJc w:val="left"/>
      <w:pPr>
        <w:ind w:left="4320" w:hanging="360"/>
      </w:pPr>
      <w:rPr>
        <w:rFonts w:ascii="Wingdings" w:hAnsi="Wingdings" w:hint="default"/>
      </w:rPr>
    </w:lvl>
    <w:lvl w:ilvl="6" w:tplc="14C2A692">
      <w:start w:val="1"/>
      <w:numFmt w:val="bullet"/>
      <w:lvlText w:val=""/>
      <w:lvlJc w:val="left"/>
      <w:pPr>
        <w:ind w:left="5040" w:hanging="360"/>
      </w:pPr>
      <w:rPr>
        <w:rFonts w:ascii="Symbol" w:hAnsi="Symbol" w:hint="default"/>
      </w:rPr>
    </w:lvl>
    <w:lvl w:ilvl="7" w:tplc="A0F6A6FA">
      <w:start w:val="1"/>
      <w:numFmt w:val="bullet"/>
      <w:lvlText w:val="o"/>
      <w:lvlJc w:val="left"/>
      <w:pPr>
        <w:ind w:left="5760" w:hanging="360"/>
      </w:pPr>
      <w:rPr>
        <w:rFonts w:ascii="Courier New" w:hAnsi="Courier New" w:hint="default"/>
      </w:rPr>
    </w:lvl>
    <w:lvl w:ilvl="8" w:tplc="39B2D024">
      <w:start w:val="1"/>
      <w:numFmt w:val="bullet"/>
      <w:lvlText w:val=""/>
      <w:lvlJc w:val="left"/>
      <w:pPr>
        <w:ind w:left="6480" w:hanging="360"/>
      </w:pPr>
      <w:rPr>
        <w:rFonts w:ascii="Wingdings" w:hAnsi="Wingdings" w:hint="default"/>
      </w:rPr>
    </w:lvl>
  </w:abstractNum>
  <w:abstractNum w:abstractNumId="32" w15:restartNumberingAfterBreak="0">
    <w:nsid w:val="6414DF1A"/>
    <w:multiLevelType w:val="hybridMultilevel"/>
    <w:tmpl w:val="543E667C"/>
    <w:lvl w:ilvl="0" w:tplc="3406138E">
      <w:start w:val="8"/>
      <w:numFmt w:val="decimal"/>
      <w:lvlText w:val="%1."/>
      <w:lvlJc w:val="left"/>
      <w:pPr>
        <w:ind w:left="720" w:hanging="360"/>
      </w:pPr>
    </w:lvl>
    <w:lvl w:ilvl="1" w:tplc="8D184EA8">
      <w:start w:val="1"/>
      <w:numFmt w:val="lowerLetter"/>
      <w:lvlText w:val="%2."/>
      <w:lvlJc w:val="left"/>
      <w:pPr>
        <w:ind w:left="1440" w:hanging="360"/>
      </w:pPr>
    </w:lvl>
    <w:lvl w:ilvl="2" w:tplc="096CBA3A">
      <w:start w:val="1"/>
      <w:numFmt w:val="lowerRoman"/>
      <w:lvlText w:val="%3."/>
      <w:lvlJc w:val="right"/>
      <w:pPr>
        <w:ind w:left="2160" w:hanging="180"/>
      </w:pPr>
    </w:lvl>
    <w:lvl w:ilvl="3" w:tplc="B8924FF8">
      <w:start w:val="1"/>
      <w:numFmt w:val="decimal"/>
      <w:lvlText w:val="%4."/>
      <w:lvlJc w:val="left"/>
      <w:pPr>
        <w:ind w:left="2880" w:hanging="360"/>
      </w:pPr>
    </w:lvl>
    <w:lvl w:ilvl="4" w:tplc="2EA25A0C">
      <w:start w:val="1"/>
      <w:numFmt w:val="lowerLetter"/>
      <w:lvlText w:val="%5."/>
      <w:lvlJc w:val="left"/>
      <w:pPr>
        <w:ind w:left="3600" w:hanging="360"/>
      </w:pPr>
    </w:lvl>
    <w:lvl w:ilvl="5" w:tplc="0DAAB3B2">
      <w:start w:val="1"/>
      <w:numFmt w:val="lowerRoman"/>
      <w:lvlText w:val="%6."/>
      <w:lvlJc w:val="right"/>
      <w:pPr>
        <w:ind w:left="4320" w:hanging="180"/>
      </w:pPr>
    </w:lvl>
    <w:lvl w:ilvl="6" w:tplc="5462AF26">
      <w:start w:val="1"/>
      <w:numFmt w:val="decimal"/>
      <w:lvlText w:val="%7."/>
      <w:lvlJc w:val="left"/>
      <w:pPr>
        <w:ind w:left="5040" w:hanging="360"/>
      </w:pPr>
    </w:lvl>
    <w:lvl w:ilvl="7" w:tplc="C8F61A2E">
      <w:start w:val="1"/>
      <w:numFmt w:val="lowerLetter"/>
      <w:lvlText w:val="%8."/>
      <w:lvlJc w:val="left"/>
      <w:pPr>
        <w:ind w:left="5760" w:hanging="360"/>
      </w:pPr>
    </w:lvl>
    <w:lvl w:ilvl="8" w:tplc="AE6AA432">
      <w:start w:val="1"/>
      <w:numFmt w:val="lowerRoman"/>
      <w:lvlText w:val="%9."/>
      <w:lvlJc w:val="right"/>
      <w:pPr>
        <w:ind w:left="6480" w:hanging="180"/>
      </w:pPr>
    </w:lvl>
  </w:abstractNum>
  <w:abstractNum w:abstractNumId="33" w15:restartNumberingAfterBreak="0">
    <w:nsid w:val="65C5F3A3"/>
    <w:multiLevelType w:val="hybridMultilevel"/>
    <w:tmpl w:val="8C1CADF0"/>
    <w:lvl w:ilvl="0" w:tplc="7C96F55C">
      <w:start w:val="6"/>
      <w:numFmt w:val="decimal"/>
      <w:lvlText w:val="%1."/>
      <w:lvlJc w:val="left"/>
      <w:pPr>
        <w:ind w:left="720" w:hanging="360"/>
      </w:pPr>
    </w:lvl>
    <w:lvl w:ilvl="1" w:tplc="6562DABE">
      <w:start w:val="1"/>
      <w:numFmt w:val="lowerLetter"/>
      <w:lvlText w:val="%2."/>
      <w:lvlJc w:val="left"/>
      <w:pPr>
        <w:ind w:left="1440" w:hanging="360"/>
      </w:pPr>
    </w:lvl>
    <w:lvl w:ilvl="2" w:tplc="3FB6AF24">
      <w:start w:val="1"/>
      <w:numFmt w:val="lowerRoman"/>
      <w:lvlText w:val="%3."/>
      <w:lvlJc w:val="right"/>
      <w:pPr>
        <w:ind w:left="2160" w:hanging="180"/>
      </w:pPr>
    </w:lvl>
    <w:lvl w:ilvl="3" w:tplc="7FDA4500">
      <w:start w:val="1"/>
      <w:numFmt w:val="decimal"/>
      <w:lvlText w:val="%4."/>
      <w:lvlJc w:val="left"/>
      <w:pPr>
        <w:ind w:left="2880" w:hanging="360"/>
      </w:pPr>
    </w:lvl>
    <w:lvl w:ilvl="4" w:tplc="A53EE8AC">
      <w:start w:val="1"/>
      <w:numFmt w:val="lowerLetter"/>
      <w:lvlText w:val="%5."/>
      <w:lvlJc w:val="left"/>
      <w:pPr>
        <w:ind w:left="3600" w:hanging="360"/>
      </w:pPr>
    </w:lvl>
    <w:lvl w:ilvl="5" w:tplc="96608E5E">
      <w:start w:val="1"/>
      <w:numFmt w:val="lowerRoman"/>
      <w:lvlText w:val="%6."/>
      <w:lvlJc w:val="right"/>
      <w:pPr>
        <w:ind w:left="4320" w:hanging="180"/>
      </w:pPr>
    </w:lvl>
    <w:lvl w:ilvl="6" w:tplc="10DE9014">
      <w:start w:val="1"/>
      <w:numFmt w:val="decimal"/>
      <w:lvlText w:val="%7."/>
      <w:lvlJc w:val="left"/>
      <w:pPr>
        <w:ind w:left="5040" w:hanging="360"/>
      </w:pPr>
    </w:lvl>
    <w:lvl w:ilvl="7" w:tplc="B8529036">
      <w:start w:val="1"/>
      <w:numFmt w:val="lowerLetter"/>
      <w:lvlText w:val="%8."/>
      <w:lvlJc w:val="left"/>
      <w:pPr>
        <w:ind w:left="5760" w:hanging="360"/>
      </w:pPr>
    </w:lvl>
    <w:lvl w:ilvl="8" w:tplc="D982D83A">
      <w:start w:val="1"/>
      <w:numFmt w:val="lowerRoman"/>
      <w:lvlText w:val="%9."/>
      <w:lvlJc w:val="right"/>
      <w:pPr>
        <w:ind w:left="6480" w:hanging="180"/>
      </w:pPr>
    </w:lvl>
  </w:abstractNum>
  <w:abstractNum w:abstractNumId="34" w15:restartNumberingAfterBreak="0">
    <w:nsid w:val="6A730DA9"/>
    <w:multiLevelType w:val="hybridMultilevel"/>
    <w:tmpl w:val="A2BC9F58"/>
    <w:lvl w:ilvl="0" w:tplc="762AA43C">
      <w:start w:val="1"/>
      <w:numFmt w:val="bullet"/>
      <w:lvlText w:val="·"/>
      <w:lvlJc w:val="left"/>
      <w:pPr>
        <w:ind w:left="720" w:hanging="360"/>
      </w:pPr>
      <w:rPr>
        <w:rFonts w:ascii="Symbol" w:hAnsi="Symbol" w:hint="default"/>
      </w:rPr>
    </w:lvl>
    <w:lvl w:ilvl="1" w:tplc="2CE81A20">
      <w:start w:val="1"/>
      <w:numFmt w:val="bullet"/>
      <w:lvlText w:val="o"/>
      <w:lvlJc w:val="left"/>
      <w:pPr>
        <w:ind w:left="1440" w:hanging="360"/>
      </w:pPr>
      <w:rPr>
        <w:rFonts w:ascii="Courier New" w:hAnsi="Courier New" w:hint="default"/>
      </w:rPr>
    </w:lvl>
    <w:lvl w:ilvl="2" w:tplc="9D2C4A4E">
      <w:start w:val="1"/>
      <w:numFmt w:val="bullet"/>
      <w:lvlText w:val=""/>
      <w:lvlJc w:val="left"/>
      <w:pPr>
        <w:ind w:left="2160" w:hanging="360"/>
      </w:pPr>
      <w:rPr>
        <w:rFonts w:ascii="Wingdings" w:hAnsi="Wingdings" w:hint="default"/>
      </w:rPr>
    </w:lvl>
    <w:lvl w:ilvl="3" w:tplc="EE143478">
      <w:start w:val="1"/>
      <w:numFmt w:val="bullet"/>
      <w:lvlText w:val=""/>
      <w:lvlJc w:val="left"/>
      <w:pPr>
        <w:ind w:left="2880" w:hanging="360"/>
      </w:pPr>
      <w:rPr>
        <w:rFonts w:ascii="Symbol" w:hAnsi="Symbol" w:hint="default"/>
      </w:rPr>
    </w:lvl>
    <w:lvl w:ilvl="4" w:tplc="2D58D918">
      <w:start w:val="1"/>
      <w:numFmt w:val="bullet"/>
      <w:lvlText w:val="o"/>
      <w:lvlJc w:val="left"/>
      <w:pPr>
        <w:ind w:left="3600" w:hanging="360"/>
      </w:pPr>
      <w:rPr>
        <w:rFonts w:ascii="Courier New" w:hAnsi="Courier New" w:hint="default"/>
      </w:rPr>
    </w:lvl>
    <w:lvl w:ilvl="5" w:tplc="25708564">
      <w:start w:val="1"/>
      <w:numFmt w:val="bullet"/>
      <w:lvlText w:val=""/>
      <w:lvlJc w:val="left"/>
      <w:pPr>
        <w:ind w:left="4320" w:hanging="360"/>
      </w:pPr>
      <w:rPr>
        <w:rFonts w:ascii="Wingdings" w:hAnsi="Wingdings" w:hint="default"/>
      </w:rPr>
    </w:lvl>
    <w:lvl w:ilvl="6" w:tplc="DACA3550">
      <w:start w:val="1"/>
      <w:numFmt w:val="bullet"/>
      <w:lvlText w:val=""/>
      <w:lvlJc w:val="left"/>
      <w:pPr>
        <w:ind w:left="5040" w:hanging="360"/>
      </w:pPr>
      <w:rPr>
        <w:rFonts w:ascii="Symbol" w:hAnsi="Symbol" w:hint="default"/>
      </w:rPr>
    </w:lvl>
    <w:lvl w:ilvl="7" w:tplc="A2668C70">
      <w:start w:val="1"/>
      <w:numFmt w:val="bullet"/>
      <w:lvlText w:val="o"/>
      <w:lvlJc w:val="left"/>
      <w:pPr>
        <w:ind w:left="5760" w:hanging="360"/>
      </w:pPr>
      <w:rPr>
        <w:rFonts w:ascii="Courier New" w:hAnsi="Courier New" w:hint="default"/>
      </w:rPr>
    </w:lvl>
    <w:lvl w:ilvl="8" w:tplc="15C8E134">
      <w:start w:val="1"/>
      <w:numFmt w:val="bullet"/>
      <w:lvlText w:val=""/>
      <w:lvlJc w:val="left"/>
      <w:pPr>
        <w:ind w:left="6480" w:hanging="360"/>
      </w:pPr>
      <w:rPr>
        <w:rFonts w:ascii="Wingdings" w:hAnsi="Wingdings" w:hint="default"/>
      </w:rPr>
    </w:lvl>
  </w:abstractNum>
  <w:abstractNum w:abstractNumId="35" w15:restartNumberingAfterBreak="0">
    <w:nsid w:val="6D59B257"/>
    <w:multiLevelType w:val="hybridMultilevel"/>
    <w:tmpl w:val="79F6676C"/>
    <w:lvl w:ilvl="0" w:tplc="FFFFFFFF">
      <w:start w:val="1"/>
      <w:numFmt w:val="bullet"/>
      <w:lvlText w:val=""/>
      <w:lvlJc w:val="left"/>
      <w:pPr>
        <w:ind w:left="720" w:hanging="360"/>
      </w:pPr>
      <w:rPr>
        <w:rFonts w:ascii="Symbol" w:hAnsi="Symbol" w:hint="default"/>
      </w:rPr>
    </w:lvl>
    <w:lvl w:ilvl="1" w:tplc="8D42941C">
      <w:start w:val="1"/>
      <w:numFmt w:val="bullet"/>
      <w:lvlText w:val="o"/>
      <w:lvlJc w:val="left"/>
      <w:pPr>
        <w:ind w:left="1440" w:hanging="360"/>
      </w:pPr>
      <w:rPr>
        <w:rFonts w:ascii="Courier New" w:hAnsi="Courier New" w:hint="default"/>
      </w:rPr>
    </w:lvl>
    <w:lvl w:ilvl="2" w:tplc="840AD61C">
      <w:start w:val="1"/>
      <w:numFmt w:val="bullet"/>
      <w:lvlText w:val=""/>
      <w:lvlJc w:val="left"/>
      <w:pPr>
        <w:ind w:left="2160" w:hanging="360"/>
      </w:pPr>
      <w:rPr>
        <w:rFonts w:ascii="Wingdings" w:hAnsi="Wingdings" w:hint="default"/>
      </w:rPr>
    </w:lvl>
    <w:lvl w:ilvl="3" w:tplc="7588692C">
      <w:start w:val="1"/>
      <w:numFmt w:val="bullet"/>
      <w:lvlText w:val=""/>
      <w:lvlJc w:val="left"/>
      <w:pPr>
        <w:ind w:left="2880" w:hanging="360"/>
      </w:pPr>
      <w:rPr>
        <w:rFonts w:ascii="Symbol" w:hAnsi="Symbol" w:hint="default"/>
      </w:rPr>
    </w:lvl>
    <w:lvl w:ilvl="4" w:tplc="1F4853E8">
      <w:start w:val="1"/>
      <w:numFmt w:val="bullet"/>
      <w:lvlText w:val="o"/>
      <w:lvlJc w:val="left"/>
      <w:pPr>
        <w:ind w:left="3600" w:hanging="360"/>
      </w:pPr>
      <w:rPr>
        <w:rFonts w:ascii="Courier New" w:hAnsi="Courier New" w:hint="default"/>
      </w:rPr>
    </w:lvl>
    <w:lvl w:ilvl="5" w:tplc="40AA416A">
      <w:start w:val="1"/>
      <w:numFmt w:val="bullet"/>
      <w:lvlText w:val=""/>
      <w:lvlJc w:val="left"/>
      <w:pPr>
        <w:ind w:left="4320" w:hanging="360"/>
      </w:pPr>
      <w:rPr>
        <w:rFonts w:ascii="Wingdings" w:hAnsi="Wingdings" w:hint="default"/>
      </w:rPr>
    </w:lvl>
    <w:lvl w:ilvl="6" w:tplc="F084AA86">
      <w:start w:val="1"/>
      <w:numFmt w:val="bullet"/>
      <w:lvlText w:val=""/>
      <w:lvlJc w:val="left"/>
      <w:pPr>
        <w:ind w:left="5040" w:hanging="360"/>
      </w:pPr>
      <w:rPr>
        <w:rFonts w:ascii="Symbol" w:hAnsi="Symbol" w:hint="default"/>
      </w:rPr>
    </w:lvl>
    <w:lvl w:ilvl="7" w:tplc="7AB8812C">
      <w:start w:val="1"/>
      <w:numFmt w:val="bullet"/>
      <w:lvlText w:val="o"/>
      <w:lvlJc w:val="left"/>
      <w:pPr>
        <w:ind w:left="5760" w:hanging="360"/>
      </w:pPr>
      <w:rPr>
        <w:rFonts w:ascii="Courier New" w:hAnsi="Courier New" w:hint="default"/>
      </w:rPr>
    </w:lvl>
    <w:lvl w:ilvl="8" w:tplc="1332C166">
      <w:start w:val="1"/>
      <w:numFmt w:val="bullet"/>
      <w:lvlText w:val=""/>
      <w:lvlJc w:val="left"/>
      <w:pPr>
        <w:ind w:left="6480" w:hanging="360"/>
      </w:pPr>
      <w:rPr>
        <w:rFonts w:ascii="Wingdings" w:hAnsi="Wingdings" w:hint="default"/>
      </w:rPr>
    </w:lvl>
  </w:abstractNum>
  <w:abstractNum w:abstractNumId="36" w15:restartNumberingAfterBreak="0">
    <w:nsid w:val="708495DB"/>
    <w:multiLevelType w:val="hybridMultilevel"/>
    <w:tmpl w:val="FA764C14"/>
    <w:lvl w:ilvl="0" w:tplc="F62CA40E">
      <w:start w:val="1"/>
      <w:numFmt w:val="bullet"/>
      <w:lvlText w:val="-"/>
      <w:lvlJc w:val="left"/>
      <w:pPr>
        <w:ind w:left="720" w:hanging="360"/>
      </w:pPr>
      <w:rPr>
        <w:rFonts w:ascii="Calibri" w:hAnsi="Calibri" w:hint="default"/>
      </w:rPr>
    </w:lvl>
    <w:lvl w:ilvl="1" w:tplc="1CBCB956">
      <w:start w:val="1"/>
      <w:numFmt w:val="bullet"/>
      <w:lvlText w:val="o"/>
      <w:lvlJc w:val="left"/>
      <w:pPr>
        <w:ind w:left="1440" w:hanging="360"/>
      </w:pPr>
      <w:rPr>
        <w:rFonts w:ascii="Courier New" w:hAnsi="Courier New" w:hint="default"/>
      </w:rPr>
    </w:lvl>
    <w:lvl w:ilvl="2" w:tplc="BEC2A5EE">
      <w:start w:val="1"/>
      <w:numFmt w:val="bullet"/>
      <w:lvlText w:val=""/>
      <w:lvlJc w:val="left"/>
      <w:pPr>
        <w:ind w:left="2160" w:hanging="360"/>
      </w:pPr>
      <w:rPr>
        <w:rFonts w:ascii="Wingdings" w:hAnsi="Wingdings" w:hint="default"/>
      </w:rPr>
    </w:lvl>
    <w:lvl w:ilvl="3" w:tplc="4890157E">
      <w:start w:val="1"/>
      <w:numFmt w:val="bullet"/>
      <w:lvlText w:val=""/>
      <w:lvlJc w:val="left"/>
      <w:pPr>
        <w:ind w:left="2880" w:hanging="360"/>
      </w:pPr>
      <w:rPr>
        <w:rFonts w:ascii="Symbol" w:hAnsi="Symbol" w:hint="default"/>
      </w:rPr>
    </w:lvl>
    <w:lvl w:ilvl="4" w:tplc="DC64A25E">
      <w:start w:val="1"/>
      <w:numFmt w:val="bullet"/>
      <w:lvlText w:val="o"/>
      <w:lvlJc w:val="left"/>
      <w:pPr>
        <w:ind w:left="3600" w:hanging="360"/>
      </w:pPr>
      <w:rPr>
        <w:rFonts w:ascii="Courier New" w:hAnsi="Courier New" w:hint="default"/>
      </w:rPr>
    </w:lvl>
    <w:lvl w:ilvl="5" w:tplc="748204C6">
      <w:start w:val="1"/>
      <w:numFmt w:val="bullet"/>
      <w:lvlText w:val=""/>
      <w:lvlJc w:val="left"/>
      <w:pPr>
        <w:ind w:left="4320" w:hanging="360"/>
      </w:pPr>
      <w:rPr>
        <w:rFonts w:ascii="Wingdings" w:hAnsi="Wingdings" w:hint="default"/>
      </w:rPr>
    </w:lvl>
    <w:lvl w:ilvl="6" w:tplc="8F986158">
      <w:start w:val="1"/>
      <w:numFmt w:val="bullet"/>
      <w:lvlText w:val=""/>
      <w:lvlJc w:val="left"/>
      <w:pPr>
        <w:ind w:left="5040" w:hanging="360"/>
      </w:pPr>
      <w:rPr>
        <w:rFonts w:ascii="Symbol" w:hAnsi="Symbol" w:hint="default"/>
      </w:rPr>
    </w:lvl>
    <w:lvl w:ilvl="7" w:tplc="FE1C259A">
      <w:start w:val="1"/>
      <w:numFmt w:val="bullet"/>
      <w:lvlText w:val="o"/>
      <w:lvlJc w:val="left"/>
      <w:pPr>
        <w:ind w:left="5760" w:hanging="360"/>
      </w:pPr>
      <w:rPr>
        <w:rFonts w:ascii="Courier New" w:hAnsi="Courier New" w:hint="default"/>
      </w:rPr>
    </w:lvl>
    <w:lvl w:ilvl="8" w:tplc="E3B420EE">
      <w:start w:val="1"/>
      <w:numFmt w:val="bullet"/>
      <w:lvlText w:val=""/>
      <w:lvlJc w:val="left"/>
      <w:pPr>
        <w:ind w:left="6480" w:hanging="360"/>
      </w:pPr>
      <w:rPr>
        <w:rFonts w:ascii="Wingdings" w:hAnsi="Wingdings" w:hint="default"/>
      </w:rPr>
    </w:lvl>
  </w:abstractNum>
  <w:abstractNum w:abstractNumId="37" w15:restartNumberingAfterBreak="0">
    <w:nsid w:val="771E5438"/>
    <w:multiLevelType w:val="hybridMultilevel"/>
    <w:tmpl w:val="AFB2BFF6"/>
    <w:lvl w:ilvl="0" w:tplc="B7A833F8">
      <w:start w:val="1"/>
      <w:numFmt w:val="bullet"/>
      <w:lvlText w:val="-"/>
      <w:lvlJc w:val="left"/>
      <w:pPr>
        <w:ind w:left="720" w:hanging="360"/>
      </w:pPr>
      <w:rPr>
        <w:rFonts w:ascii="Calibri" w:hAnsi="Calibri" w:hint="default"/>
      </w:rPr>
    </w:lvl>
    <w:lvl w:ilvl="1" w:tplc="0232BA96">
      <w:start w:val="1"/>
      <w:numFmt w:val="bullet"/>
      <w:lvlText w:val="o"/>
      <w:lvlJc w:val="left"/>
      <w:pPr>
        <w:ind w:left="1440" w:hanging="360"/>
      </w:pPr>
      <w:rPr>
        <w:rFonts w:ascii="Courier New" w:hAnsi="Courier New" w:hint="default"/>
      </w:rPr>
    </w:lvl>
    <w:lvl w:ilvl="2" w:tplc="8DDCADB6">
      <w:start w:val="1"/>
      <w:numFmt w:val="bullet"/>
      <w:lvlText w:val=""/>
      <w:lvlJc w:val="left"/>
      <w:pPr>
        <w:ind w:left="2160" w:hanging="360"/>
      </w:pPr>
      <w:rPr>
        <w:rFonts w:ascii="Wingdings" w:hAnsi="Wingdings" w:hint="default"/>
      </w:rPr>
    </w:lvl>
    <w:lvl w:ilvl="3" w:tplc="8B30572A">
      <w:start w:val="1"/>
      <w:numFmt w:val="bullet"/>
      <w:lvlText w:val=""/>
      <w:lvlJc w:val="left"/>
      <w:pPr>
        <w:ind w:left="2880" w:hanging="360"/>
      </w:pPr>
      <w:rPr>
        <w:rFonts w:ascii="Symbol" w:hAnsi="Symbol" w:hint="default"/>
      </w:rPr>
    </w:lvl>
    <w:lvl w:ilvl="4" w:tplc="61AEBE4E">
      <w:start w:val="1"/>
      <w:numFmt w:val="bullet"/>
      <w:lvlText w:val="o"/>
      <w:lvlJc w:val="left"/>
      <w:pPr>
        <w:ind w:left="3600" w:hanging="360"/>
      </w:pPr>
      <w:rPr>
        <w:rFonts w:ascii="Courier New" w:hAnsi="Courier New" w:hint="default"/>
      </w:rPr>
    </w:lvl>
    <w:lvl w:ilvl="5" w:tplc="53C2927E">
      <w:start w:val="1"/>
      <w:numFmt w:val="bullet"/>
      <w:lvlText w:val=""/>
      <w:lvlJc w:val="left"/>
      <w:pPr>
        <w:ind w:left="4320" w:hanging="360"/>
      </w:pPr>
      <w:rPr>
        <w:rFonts w:ascii="Wingdings" w:hAnsi="Wingdings" w:hint="default"/>
      </w:rPr>
    </w:lvl>
    <w:lvl w:ilvl="6" w:tplc="719CC7E8">
      <w:start w:val="1"/>
      <w:numFmt w:val="bullet"/>
      <w:lvlText w:val=""/>
      <w:lvlJc w:val="left"/>
      <w:pPr>
        <w:ind w:left="5040" w:hanging="360"/>
      </w:pPr>
      <w:rPr>
        <w:rFonts w:ascii="Symbol" w:hAnsi="Symbol" w:hint="default"/>
      </w:rPr>
    </w:lvl>
    <w:lvl w:ilvl="7" w:tplc="BBA8A66E">
      <w:start w:val="1"/>
      <w:numFmt w:val="bullet"/>
      <w:lvlText w:val="o"/>
      <w:lvlJc w:val="left"/>
      <w:pPr>
        <w:ind w:left="5760" w:hanging="360"/>
      </w:pPr>
      <w:rPr>
        <w:rFonts w:ascii="Courier New" w:hAnsi="Courier New" w:hint="default"/>
      </w:rPr>
    </w:lvl>
    <w:lvl w:ilvl="8" w:tplc="43105220">
      <w:start w:val="1"/>
      <w:numFmt w:val="bullet"/>
      <w:lvlText w:val=""/>
      <w:lvlJc w:val="left"/>
      <w:pPr>
        <w:ind w:left="6480" w:hanging="360"/>
      </w:pPr>
      <w:rPr>
        <w:rFonts w:ascii="Wingdings" w:hAnsi="Wingdings" w:hint="default"/>
      </w:rPr>
    </w:lvl>
  </w:abstractNum>
  <w:abstractNum w:abstractNumId="38" w15:restartNumberingAfterBreak="0">
    <w:nsid w:val="77CEA2FD"/>
    <w:multiLevelType w:val="hybridMultilevel"/>
    <w:tmpl w:val="4240F8D2"/>
    <w:lvl w:ilvl="0" w:tplc="32AE9D76">
      <w:start w:val="1"/>
      <w:numFmt w:val="bullet"/>
      <w:lvlText w:val=""/>
      <w:lvlJc w:val="left"/>
      <w:pPr>
        <w:ind w:left="720" w:hanging="360"/>
      </w:pPr>
      <w:rPr>
        <w:rFonts w:ascii="Symbol" w:hAnsi="Symbol" w:hint="default"/>
      </w:rPr>
    </w:lvl>
    <w:lvl w:ilvl="1" w:tplc="45B81E8A">
      <w:start w:val="1"/>
      <w:numFmt w:val="bullet"/>
      <w:lvlText w:val="o"/>
      <w:lvlJc w:val="left"/>
      <w:pPr>
        <w:ind w:left="1440" w:hanging="360"/>
      </w:pPr>
      <w:rPr>
        <w:rFonts w:ascii="Courier New" w:hAnsi="Courier New" w:hint="default"/>
      </w:rPr>
    </w:lvl>
    <w:lvl w:ilvl="2" w:tplc="E26CF886">
      <w:start w:val="1"/>
      <w:numFmt w:val="bullet"/>
      <w:lvlText w:val=""/>
      <w:lvlJc w:val="left"/>
      <w:pPr>
        <w:ind w:left="2160" w:hanging="360"/>
      </w:pPr>
      <w:rPr>
        <w:rFonts w:ascii="Wingdings" w:hAnsi="Wingdings" w:hint="default"/>
      </w:rPr>
    </w:lvl>
    <w:lvl w:ilvl="3" w:tplc="DBFE5B66">
      <w:start w:val="1"/>
      <w:numFmt w:val="bullet"/>
      <w:lvlText w:val=""/>
      <w:lvlJc w:val="left"/>
      <w:pPr>
        <w:ind w:left="2880" w:hanging="360"/>
      </w:pPr>
      <w:rPr>
        <w:rFonts w:ascii="Symbol" w:hAnsi="Symbol" w:hint="default"/>
      </w:rPr>
    </w:lvl>
    <w:lvl w:ilvl="4" w:tplc="CA0E1626">
      <w:start w:val="1"/>
      <w:numFmt w:val="bullet"/>
      <w:lvlText w:val="o"/>
      <w:lvlJc w:val="left"/>
      <w:pPr>
        <w:ind w:left="3600" w:hanging="360"/>
      </w:pPr>
      <w:rPr>
        <w:rFonts w:ascii="Courier New" w:hAnsi="Courier New" w:hint="default"/>
      </w:rPr>
    </w:lvl>
    <w:lvl w:ilvl="5" w:tplc="F04E6094">
      <w:start w:val="1"/>
      <w:numFmt w:val="bullet"/>
      <w:lvlText w:val=""/>
      <w:lvlJc w:val="left"/>
      <w:pPr>
        <w:ind w:left="4320" w:hanging="360"/>
      </w:pPr>
      <w:rPr>
        <w:rFonts w:ascii="Wingdings" w:hAnsi="Wingdings" w:hint="default"/>
      </w:rPr>
    </w:lvl>
    <w:lvl w:ilvl="6" w:tplc="6230305A">
      <w:start w:val="1"/>
      <w:numFmt w:val="bullet"/>
      <w:lvlText w:val=""/>
      <w:lvlJc w:val="left"/>
      <w:pPr>
        <w:ind w:left="5040" w:hanging="360"/>
      </w:pPr>
      <w:rPr>
        <w:rFonts w:ascii="Symbol" w:hAnsi="Symbol" w:hint="default"/>
      </w:rPr>
    </w:lvl>
    <w:lvl w:ilvl="7" w:tplc="47003B5E">
      <w:start w:val="1"/>
      <w:numFmt w:val="bullet"/>
      <w:lvlText w:val="o"/>
      <w:lvlJc w:val="left"/>
      <w:pPr>
        <w:ind w:left="5760" w:hanging="360"/>
      </w:pPr>
      <w:rPr>
        <w:rFonts w:ascii="Courier New" w:hAnsi="Courier New" w:hint="default"/>
      </w:rPr>
    </w:lvl>
    <w:lvl w:ilvl="8" w:tplc="D17ADF9E">
      <w:start w:val="1"/>
      <w:numFmt w:val="bullet"/>
      <w:lvlText w:val=""/>
      <w:lvlJc w:val="left"/>
      <w:pPr>
        <w:ind w:left="6480" w:hanging="360"/>
      </w:pPr>
      <w:rPr>
        <w:rFonts w:ascii="Wingdings" w:hAnsi="Wingdings" w:hint="default"/>
      </w:rPr>
    </w:lvl>
  </w:abstractNum>
  <w:abstractNum w:abstractNumId="39" w15:restartNumberingAfterBreak="0">
    <w:nsid w:val="792F79E8"/>
    <w:multiLevelType w:val="hybridMultilevel"/>
    <w:tmpl w:val="1F985DC6"/>
    <w:lvl w:ilvl="0" w:tplc="FB22E1D4">
      <w:start w:val="1"/>
      <w:numFmt w:val="bullet"/>
      <w:lvlText w:val="·"/>
      <w:lvlJc w:val="left"/>
      <w:pPr>
        <w:ind w:left="720" w:hanging="360"/>
      </w:pPr>
      <w:rPr>
        <w:rFonts w:ascii="Symbol" w:hAnsi="Symbol" w:hint="default"/>
      </w:rPr>
    </w:lvl>
    <w:lvl w:ilvl="1" w:tplc="4606DD5C">
      <w:start w:val="1"/>
      <w:numFmt w:val="bullet"/>
      <w:lvlText w:val="o"/>
      <w:lvlJc w:val="left"/>
      <w:pPr>
        <w:ind w:left="1440" w:hanging="360"/>
      </w:pPr>
      <w:rPr>
        <w:rFonts w:ascii="Courier New" w:hAnsi="Courier New" w:hint="default"/>
      </w:rPr>
    </w:lvl>
    <w:lvl w:ilvl="2" w:tplc="BCC42F12">
      <w:start w:val="1"/>
      <w:numFmt w:val="bullet"/>
      <w:lvlText w:val=""/>
      <w:lvlJc w:val="left"/>
      <w:pPr>
        <w:ind w:left="2160" w:hanging="360"/>
      </w:pPr>
      <w:rPr>
        <w:rFonts w:ascii="Wingdings" w:hAnsi="Wingdings" w:hint="default"/>
      </w:rPr>
    </w:lvl>
    <w:lvl w:ilvl="3" w:tplc="2DD24E7A">
      <w:start w:val="1"/>
      <w:numFmt w:val="bullet"/>
      <w:lvlText w:val=""/>
      <w:lvlJc w:val="left"/>
      <w:pPr>
        <w:ind w:left="2880" w:hanging="360"/>
      </w:pPr>
      <w:rPr>
        <w:rFonts w:ascii="Symbol" w:hAnsi="Symbol" w:hint="default"/>
      </w:rPr>
    </w:lvl>
    <w:lvl w:ilvl="4" w:tplc="003677A2">
      <w:start w:val="1"/>
      <w:numFmt w:val="bullet"/>
      <w:lvlText w:val="o"/>
      <w:lvlJc w:val="left"/>
      <w:pPr>
        <w:ind w:left="3600" w:hanging="360"/>
      </w:pPr>
      <w:rPr>
        <w:rFonts w:ascii="Courier New" w:hAnsi="Courier New" w:hint="default"/>
      </w:rPr>
    </w:lvl>
    <w:lvl w:ilvl="5" w:tplc="F87A1890">
      <w:start w:val="1"/>
      <w:numFmt w:val="bullet"/>
      <w:lvlText w:val=""/>
      <w:lvlJc w:val="left"/>
      <w:pPr>
        <w:ind w:left="4320" w:hanging="360"/>
      </w:pPr>
      <w:rPr>
        <w:rFonts w:ascii="Wingdings" w:hAnsi="Wingdings" w:hint="default"/>
      </w:rPr>
    </w:lvl>
    <w:lvl w:ilvl="6" w:tplc="C53C499C">
      <w:start w:val="1"/>
      <w:numFmt w:val="bullet"/>
      <w:lvlText w:val=""/>
      <w:lvlJc w:val="left"/>
      <w:pPr>
        <w:ind w:left="5040" w:hanging="360"/>
      </w:pPr>
      <w:rPr>
        <w:rFonts w:ascii="Symbol" w:hAnsi="Symbol" w:hint="default"/>
      </w:rPr>
    </w:lvl>
    <w:lvl w:ilvl="7" w:tplc="63D8CF64">
      <w:start w:val="1"/>
      <w:numFmt w:val="bullet"/>
      <w:lvlText w:val="o"/>
      <w:lvlJc w:val="left"/>
      <w:pPr>
        <w:ind w:left="5760" w:hanging="360"/>
      </w:pPr>
      <w:rPr>
        <w:rFonts w:ascii="Courier New" w:hAnsi="Courier New" w:hint="default"/>
      </w:rPr>
    </w:lvl>
    <w:lvl w:ilvl="8" w:tplc="C7A6BA9E">
      <w:start w:val="1"/>
      <w:numFmt w:val="bullet"/>
      <w:lvlText w:val=""/>
      <w:lvlJc w:val="left"/>
      <w:pPr>
        <w:ind w:left="6480" w:hanging="360"/>
      </w:pPr>
      <w:rPr>
        <w:rFonts w:ascii="Wingdings" w:hAnsi="Wingdings" w:hint="default"/>
      </w:rPr>
    </w:lvl>
  </w:abstractNum>
  <w:abstractNum w:abstractNumId="40" w15:restartNumberingAfterBreak="0">
    <w:nsid w:val="7C8D2031"/>
    <w:multiLevelType w:val="hybridMultilevel"/>
    <w:tmpl w:val="7BD07576"/>
    <w:lvl w:ilvl="0" w:tplc="D564EEB2">
      <w:start w:val="3"/>
      <w:numFmt w:val="decimal"/>
      <w:lvlText w:val="%1."/>
      <w:lvlJc w:val="left"/>
      <w:pPr>
        <w:ind w:left="720" w:hanging="360"/>
      </w:pPr>
    </w:lvl>
    <w:lvl w:ilvl="1" w:tplc="C546C872">
      <w:start w:val="1"/>
      <w:numFmt w:val="lowerLetter"/>
      <w:lvlText w:val="%2."/>
      <w:lvlJc w:val="left"/>
      <w:pPr>
        <w:ind w:left="1440" w:hanging="360"/>
      </w:pPr>
    </w:lvl>
    <w:lvl w:ilvl="2" w:tplc="43D0E8A6">
      <w:start w:val="1"/>
      <w:numFmt w:val="lowerRoman"/>
      <w:lvlText w:val="%3."/>
      <w:lvlJc w:val="right"/>
      <w:pPr>
        <w:ind w:left="2160" w:hanging="180"/>
      </w:pPr>
    </w:lvl>
    <w:lvl w:ilvl="3" w:tplc="DB54E10C">
      <w:start w:val="1"/>
      <w:numFmt w:val="decimal"/>
      <w:lvlText w:val="%4."/>
      <w:lvlJc w:val="left"/>
      <w:pPr>
        <w:ind w:left="2880" w:hanging="360"/>
      </w:pPr>
    </w:lvl>
    <w:lvl w:ilvl="4" w:tplc="38081774">
      <w:start w:val="1"/>
      <w:numFmt w:val="lowerLetter"/>
      <w:lvlText w:val="%5."/>
      <w:lvlJc w:val="left"/>
      <w:pPr>
        <w:ind w:left="3600" w:hanging="360"/>
      </w:pPr>
    </w:lvl>
    <w:lvl w:ilvl="5" w:tplc="109C7EDC">
      <w:start w:val="1"/>
      <w:numFmt w:val="lowerRoman"/>
      <w:lvlText w:val="%6."/>
      <w:lvlJc w:val="right"/>
      <w:pPr>
        <w:ind w:left="4320" w:hanging="180"/>
      </w:pPr>
    </w:lvl>
    <w:lvl w:ilvl="6" w:tplc="4E8480D2">
      <w:start w:val="1"/>
      <w:numFmt w:val="decimal"/>
      <w:lvlText w:val="%7."/>
      <w:lvlJc w:val="left"/>
      <w:pPr>
        <w:ind w:left="5040" w:hanging="360"/>
      </w:pPr>
    </w:lvl>
    <w:lvl w:ilvl="7" w:tplc="905A727E">
      <w:start w:val="1"/>
      <w:numFmt w:val="lowerLetter"/>
      <w:lvlText w:val="%8."/>
      <w:lvlJc w:val="left"/>
      <w:pPr>
        <w:ind w:left="5760" w:hanging="360"/>
      </w:pPr>
    </w:lvl>
    <w:lvl w:ilvl="8" w:tplc="A5ECD14E">
      <w:start w:val="1"/>
      <w:numFmt w:val="lowerRoman"/>
      <w:lvlText w:val="%9."/>
      <w:lvlJc w:val="right"/>
      <w:pPr>
        <w:ind w:left="6480" w:hanging="180"/>
      </w:pPr>
    </w:lvl>
  </w:abstractNum>
  <w:abstractNum w:abstractNumId="41" w15:restartNumberingAfterBreak="0">
    <w:nsid w:val="7E0DA0A2"/>
    <w:multiLevelType w:val="hybridMultilevel"/>
    <w:tmpl w:val="B07ABEAC"/>
    <w:lvl w:ilvl="0" w:tplc="67BE7CF6">
      <w:start w:val="1"/>
      <w:numFmt w:val="decimal"/>
      <w:lvlText w:val="%1."/>
      <w:lvlJc w:val="left"/>
      <w:pPr>
        <w:ind w:left="720" w:hanging="360"/>
      </w:pPr>
    </w:lvl>
    <w:lvl w:ilvl="1" w:tplc="5554F738">
      <w:start w:val="1"/>
      <w:numFmt w:val="lowerLetter"/>
      <w:lvlText w:val="%2."/>
      <w:lvlJc w:val="left"/>
      <w:pPr>
        <w:ind w:left="1440" w:hanging="360"/>
      </w:pPr>
    </w:lvl>
    <w:lvl w:ilvl="2" w:tplc="B126740C">
      <w:start w:val="1"/>
      <w:numFmt w:val="lowerRoman"/>
      <w:lvlText w:val="%3."/>
      <w:lvlJc w:val="right"/>
      <w:pPr>
        <w:ind w:left="2160" w:hanging="180"/>
      </w:pPr>
    </w:lvl>
    <w:lvl w:ilvl="3" w:tplc="49BAD9FC">
      <w:start w:val="1"/>
      <w:numFmt w:val="decimal"/>
      <w:lvlText w:val="%4."/>
      <w:lvlJc w:val="left"/>
      <w:pPr>
        <w:ind w:left="2880" w:hanging="360"/>
      </w:pPr>
    </w:lvl>
    <w:lvl w:ilvl="4" w:tplc="287689D8">
      <w:start w:val="1"/>
      <w:numFmt w:val="lowerLetter"/>
      <w:lvlText w:val="%5."/>
      <w:lvlJc w:val="left"/>
      <w:pPr>
        <w:ind w:left="3600" w:hanging="360"/>
      </w:pPr>
    </w:lvl>
    <w:lvl w:ilvl="5" w:tplc="96A49158">
      <w:start w:val="1"/>
      <w:numFmt w:val="lowerRoman"/>
      <w:lvlText w:val="%6."/>
      <w:lvlJc w:val="right"/>
      <w:pPr>
        <w:ind w:left="4320" w:hanging="180"/>
      </w:pPr>
    </w:lvl>
    <w:lvl w:ilvl="6" w:tplc="843EE090">
      <w:start w:val="1"/>
      <w:numFmt w:val="decimal"/>
      <w:lvlText w:val="%7."/>
      <w:lvlJc w:val="left"/>
      <w:pPr>
        <w:ind w:left="5040" w:hanging="360"/>
      </w:pPr>
    </w:lvl>
    <w:lvl w:ilvl="7" w:tplc="B3D81BAE">
      <w:start w:val="1"/>
      <w:numFmt w:val="lowerLetter"/>
      <w:lvlText w:val="%8."/>
      <w:lvlJc w:val="left"/>
      <w:pPr>
        <w:ind w:left="5760" w:hanging="360"/>
      </w:pPr>
    </w:lvl>
    <w:lvl w:ilvl="8" w:tplc="5B46214C">
      <w:start w:val="1"/>
      <w:numFmt w:val="lowerRoman"/>
      <w:lvlText w:val="%9."/>
      <w:lvlJc w:val="right"/>
      <w:pPr>
        <w:ind w:left="6480" w:hanging="180"/>
      </w:pPr>
    </w:lvl>
  </w:abstractNum>
  <w:num w:numId="1" w16cid:durableId="682360889">
    <w:abstractNumId w:val="6"/>
  </w:num>
  <w:num w:numId="2" w16cid:durableId="87318056">
    <w:abstractNumId w:val="35"/>
  </w:num>
  <w:num w:numId="3" w16cid:durableId="1004555130">
    <w:abstractNumId w:val="9"/>
  </w:num>
  <w:num w:numId="4" w16cid:durableId="730663463">
    <w:abstractNumId w:val="28"/>
  </w:num>
  <w:num w:numId="5" w16cid:durableId="172885318">
    <w:abstractNumId w:val="13"/>
  </w:num>
  <w:num w:numId="6" w16cid:durableId="38431985">
    <w:abstractNumId w:val="15"/>
  </w:num>
  <w:num w:numId="7" w16cid:durableId="1656256696">
    <w:abstractNumId w:val="39"/>
  </w:num>
  <w:num w:numId="8" w16cid:durableId="549150915">
    <w:abstractNumId w:val="24"/>
  </w:num>
  <w:num w:numId="9" w16cid:durableId="1026322713">
    <w:abstractNumId w:val="34"/>
  </w:num>
  <w:num w:numId="10" w16cid:durableId="672685920">
    <w:abstractNumId w:val="12"/>
  </w:num>
  <w:num w:numId="11" w16cid:durableId="1527475514">
    <w:abstractNumId w:val="7"/>
  </w:num>
  <w:num w:numId="12" w16cid:durableId="1971276684">
    <w:abstractNumId w:val="26"/>
  </w:num>
  <w:num w:numId="13" w16cid:durableId="786197078">
    <w:abstractNumId w:val="31"/>
  </w:num>
  <w:num w:numId="14" w16cid:durableId="1673528904">
    <w:abstractNumId w:val="18"/>
  </w:num>
  <w:num w:numId="15" w16cid:durableId="867643881">
    <w:abstractNumId w:val="16"/>
  </w:num>
  <w:num w:numId="16" w16cid:durableId="1272668345">
    <w:abstractNumId w:val="11"/>
  </w:num>
  <w:num w:numId="17" w16cid:durableId="976952798">
    <w:abstractNumId w:val="2"/>
  </w:num>
  <w:num w:numId="18" w16cid:durableId="1128278490">
    <w:abstractNumId w:val="37"/>
  </w:num>
  <w:num w:numId="19" w16cid:durableId="2002734582">
    <w:abstractNumId w:val="0"/>
  </w:num>
  <w:num w:numId="20" w16cid:durableId="2126072878">
    <w:abstractNumId w:val="29"/>
  </w:num>
  <w:num w:numId="21" w16cid:durableId="2051569540">
    <w:abstractNumId w:val="30"/>
  </w:num>
  <w:num w:numId="22" w16cid:durableId="1759790553">
    <w:abstractNumId w:val="21"/>
  </w:num>
  <w:num w:numId="23" w16cid:durableId="1161699785">
    <w:abstractNumId w:val="17"/>
  </w:num>
  <w:num w:numId="24" w16cid:durableId="1600065105">
    <w:abstractNumId w:val="19"/>
  </w:num>
  <w:num w:numId="25" w16cid:durableId="1562212022">
    <w:abstractNumId w:val="20"/>
  </w:num>
  <w:num w:numId="26" w16cid:durableId="1408728220">
    <w:abstractNumId w:val="10"/>
  </w:num>
  <w:num w:numId="27" w16cid:durableId="319430860">
    <w:abstractNumId w:val="5"/>
  </w:num>
  <w:num w:numId="28" w16cid:durableId="869492360">
    <w:abstractNumId w:val="8"/>
  </w:num>
  <w:num w:numId="29" w16cid:durableId="1734114381">
    <w:abstractNumId w:val="38"/>
  </w:num>
  <w:num w:numId="30" w16cid:durableId="1798143040">
    <w:abstractNumId w:val="22"/>
  </w:num>
  <w:num w:numId="31" w16cid:durableId="1447235193">
    <w:abstractNumId w:val="36"/>
  </w:num>
  <w:num w:numId="32" w16cid:durableId="689910929">
    <w:abstractNumId w:val="1"/>
  </w:num>
  <w:num w:numId="33" w16cid:durableId="1518539569">
    <w:abstractNumId w:val="3"/>
  </w:num>
  <w:num w:numId="34" w16cid:durableId="470826168">
    <w:abstractNumId w:val="4"/>
  </w:num>
  <w:num w:numId="35" w16cid:durableId="954822485">
    <w:abstractNumId w:val="32"/>
  </w:num>
  <w:num w:numId="36" w16cid:durableId="374744246">
    <w:abstractNumId w:val="23"/>
  </w:num>
  <w:num w:numId="37" w16cid:durableId="1414888123">
    <w:abstractNumId w:val="33"/>
  </w:num>
  <w:num w:numId="38" w16cid:durableId="1855417698">
    <w:abstractNumId w:val="14"/>
  </w:num>
  <w:num w:numId="39" w16cid:durableId="1092699900">
    <w:abstractNumId w:val="27"/>
  </w:num>
  <w:num w:numId="40" w16cid:durableId="1202014731">
    <w:abstractNumId w:val="40"/>
  </w:num>
  <w:num w:numId="41" w16cid:durableId="954337101">
    <w:abstractNumId w:val="25"/>
  </w:num>
  <w:num w:numId="42" w16cid:durableId="104078805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676426C"/>
    <w:rsid w:val="00011B56"/>
    <w:rsid w:val="00026634"/>
    <w:rsid w:val="000600B5"/>
    <w:rsid w:val="000751B1"/>
    <w:rsid w:val="00087D42"/>
    <w:rsid w:val="000A1DE6"/>
    <w:rsid w:val="000A2F4D"/>
    <w:rsid w:val="000C6C71"/>
    <w:rsid w:val="000E1846"/>
    <w:rsid w:val="001270E7"/>
    <w:rsid w:val="00185C73"/>
    <w:rsid w:val="00186934"/>
    <w:rsid w:val="001A2187"/>
    <w:rsid w:val="001A5EB8"/>
    <w:rsid w:val="0025685A"/>
    <w:rsid w:val="00262B4D"/>
    <w:rsid w:val="00267D2F"/>
    <w:rsid w:val="00291B93"/>
    <w:rsid w:val="00297924"/>
    <w:rsid w:val="002A4B89"/>
    <w:rsid w:val="002B42D4"/>
    <w:rsid w:val="002C0B28"/>
    <w:rsid w:val="002D0B9A"/>
    <w:rsid w:val="002D5054"/>
    <w:rsid w:val="00325B86"/>
    <w:rsid w:val="00361756"/>
    <w:rsid w:val="00365F7C"/>
    <w:rsid w:val="003727E2"/>
    <w:rsid w:val="003947A0"/>
    <w:rsid w:val="003A61AD"/>
    <w:rsid w:val="003B72FF"/>
    <w:rsid w:val="003E62CB"/>
    <w:rsid w:val="00401B83"/>
    <w:rsid w:val="00423911"/>
    <w:rsid w:val="00431D94"/>
    <w:rsid w:val="00457717"/>
    <w:rsid w:val="0046076E"/>
    <w:rsid w:val="004765E8"/>
    <w:rsid w:val="004861C8"/>
    <w:rsid w:val="0049295C"/>
    <w:rsid w:val="004A243F"/>
    <w:rsid w:val="004B322C"/>
    <w:rsid w:val="004D10C1"/>
    <w:rsid w:val="004D76FD"/>
    <w:rsid w:val="004E2C80"/>
    <w:rsid w:val="004E3229"/>
    <w:rsid w:val="004E7CE5"/>
    <w:rsid w:val="005014CA"/>
    <w:rsid w:val="005032EE"/>
    <w:rsid w:val="005234AC"/>
    <w:rsid w:val="0059033B"/>
    <w:rsid w:val="005B170F"/>
    <w:rsid w:val="005B33EB"/>
    <w:rsid w:val="005B7297"/>
    <w:rsid w:val="005C26A4"/>
    <w:rsid w:val="005E5DF0"/>
    <w:rsid w:val="00600A61"/>
    <w:rsid w:val="00606815"/>
    <w:rsid w:val="00606BAA"/>
    <w:rsid w:val="00606EB2"/>
    <w:rsid w:val="0062214F"/>
    <w:rsid w:val="00624343"/>
    <w:rsid w:val="00627AB4"/>
    <w:rsid w:val="006533E7"/>
    <w:rsid w:val="00661D28"/>
    <w:rsid w:val="00662842"/>
    <w:rsid w:val="006741DA"/>
    <w:rsid w:val="00682ACB"/>
    <w:rsid w:val="00693473"/>
    <w:rsid w:val="006F39C8"/>
    <w:rsid w:val="007452E1"/>
    <w:rsid w:val="00746199"/>
    <w:rsid w:val="00746F29"/>
    <w:rsid w:val="007634A0"/>
    <w:rsid w:val="00795C37"/>
    <w:rsid w:val="007A3128"/>
    <w:rsid w:val="007B207C"/>
    <w:rsid w:val="007B3683"/>
    <w:rsid w:val="007F4B2B"/>
    <w:rsid w:val="007F5648"/>
    <w:rsid w:val="00800B57"/>
    <w:rsid w:val="0081106D"/>
    <w:rsid w:val="008277BD"/>
    <w:rsid w:val="00874EAD"/>
    <w:rsid w:val="008829D1"/>
    <w:rsid w:val="00895890"/>
    <w:rsid w:val="008D4C8F"/>
    <w:rsid w:val="008E39FE"/>
    <w:rsid w:val="008F1DB0"/>
    <w:rsid w:val="009008BE"/>
    <w:rsid w:val="00913E23"/>
    <w:rsid w:val="00917BFD"/>
    <w:rsid w:val="009A08B6"/>
    <w:rsid w:val="009A3077"/>
    <w:rsid w:val="009B0BD9"/>
    <w:rsid w:val="009B2E63"/>
    <w:rsid w:val="009C1C42"/>
    <w:rsid w:val="009D4E2A"/>
    <w:rsid w:val="009D6C84"/>
    <w:rsid w:val="009E5EF4"/>
    <w:rsid w:val="009E7BDC"/>
    <w:rsid w:val="00A05444"/>
    <w:rsid w:val="00A55DF6"/>
    <w:rsid w:val="00A578D7"/>
    <w:rsid w:val="00A82C18"/>
    <w:rsid w:val="00A92BF9"/>
    <w:rsid w:val="00AB166C"/>
    <w:rsid w:val="00AB43AF"/>
    <w:rsid w:val="00AE72FB"/>
    <w:rsid w:val="00AF1A80"/>
    <w:rsid w:val="00B06658"/>
    <w:rsid w:val="00B47778"/>
    <w:rsid w:val="00B56B09"/>
    <w:rsid w:val="00B62EBA"/>
    <w:rsid w:val="00B80E4C"/>
    <w:rsid w:val="00B92DA4"/>
    <w:rsid w:val="00BC4D0A"/>
    <w:rsid w:val="00BC65F1"/>
    <w:rsid w:val="00BD5598"/>
    <w:rsid w:val="00BE7415"/>
    <w:rsid w:val="00BF2374"/>
    <w:rsid w:val="00C02B3D"/>
    <w:rsid w:val="00C163B3"/>
    <w:rsid w:val="00C254C0"/>
    <w:rsid w:val="00C31066"/>
    <w:rsid w:val="00C3480A"/>
    <w:rsid w:val="00C554E5"/>
    <w:rsid w:val="00C72D3A"/>
    <w:rsid w:val="00CA73EF"/>
    <w:rsid w:val="00CC4C3E"/>
    <w:rsid w:val="00CE6101"/>
    <w:rsid w:val="00CE68D9"/>
    <w:rsid w:val="00CF2E6B"/>
    <w:rsid w:val="00CF7620"/>
    <w:rsid w:val="00D2120E"/>
    <w:rsid w:val="00D22864"/>
    <w:rsid w:val="00D42D47"/>
    <w:rsid w:val="00D503D6"/>
    <w:rsid w:val="00D80C66"/>
    <w:rsid w:val="00D87AED"/>
    <w:rsid w:val="00D9715A"/>
    <w:rsid w:val="00DB4C28"/>
    <w:rsid w:val="00DC6BFB"/>
    <w:rsid w:val="00DD4F9F"/>
    <w:rsid w:val="00DE0507"/>
    <w:rsid w:val="00DE5ABB"/>
    <w:rsid w:val="00E04D89"/>
    <w:rsid w:val="00E10A6C"/>
    <w:rsid w:val="00E16B54"/>
    <w:rsid w:val="00E27A6F"/>
    <w:rsid w:val="00E57858"/>
    <w:rsid w:val="00E80932"/>
    <w:rsid w:val="00E821EA"/>
    <w:rsid w:val="00E97058"/>
    <w:rsid w:val="00EA21E6"/>
    <w:rsid w:val="00EA2EE3"/>
    <w:rsid w:val="00EB275C"/>
    <w:rsid w:val="00EB2C2D"/>
    <w:rsid w:val="00EB75DA"/>
    <w:rsid w:val="00EC4BCB"/>
    <w:rsid w:val="00F02F9E"/>
    <w:rsid w:val="00F1104D"/>
    <w:rsid w:val="00F1237F"/>
    <w:rsid w:val="00F36E24"/>
    <w:rsid w:val="00F37C61"/>
    <w:rsid w:val="00F4241D"/>
    <w:rsid w:val="00F5587C"/>
    <w:rsid w:val="00F60BC7"/>
    <w:rsid w:val="00F649EC"/>
    <w:rsid w:val="00F871D8"/>
    <w:rsid w:val="00F87749"/>
    <w:rsid w:val="00F915F5"/>
    <w:rsid w:val="00F92942"/>
    <w:rsid w:val="00FF7A4A"/>
    <w:rsid w:val="01E1EECC"/>
    <w:rsid w:val="024E9A9B"/>
    <w:rsid w:val="02607606"/>
    <w:rsid w:val="035A360C"/>
    <w:rsid w:val="03D73007"/>
    <w:rsid w:val="051D57EE"/>
    <w:rsid w:val="08369A1A"/>
    <w:rsid w:val="098C795B"/>
    <w:rsid w:val="09C9DC73"/>
    <w:rsid w:val="0A78ADF6"/>
    <w:rsid w:val="0AEEB1A0"/>
    <w:rsid w:val="0C298AB2"/>
    <w:rsid w:val="0C30C6EB"/>
    <w:rsid w:val="0C5A874B"/>
    <w:rsid w:val="0C7B8ECE"/>
    <w:rsid w:val="0DF74DF2"/>
    <w:rsid w:val="0F4F4C08"/>
    <w:rsid w:val="102A38EE"/>
    <w:rsid w:val="107CC3EA"/>
    <w:rsid w:val="14C6EBA9"/>
    <w:rsid w:val="150A77F5"/>
    <w:rsid w:val="1607867A"/>
    <w:rsid w:val="16380BD4"/>
    <w:rsid w:val="16A820C1"/>
    <w:rsid w:val="16B0AEB6"/>
    <w:rsid w:val="16D5F5A1"/>
    <w:rsid w:val="17601C13"/>
    <w:rsid w:val="17CB7B75"/>
    <w:rsid w:val="17EFDBED"/>
    <w:rsid w:val="17FF2E02"/>
    <w:rsid w:val="18CBDCCC"/>
    <w:rsid w:val="18CFBDB6"/>
    <w:rsid w:val="1931E9AD"/>
    <w:rsid w:val="195AAC6A"/>
    <w:rsid w:val="199A3F83"/>
    <w:rsid w:val="19CC9F46"/>
    <w:rsid w:val="1AB670CD"/>
    <w:rsid w:val="1B4D87BE"/>
    <w:rsid w:val="1B6E7FBB"/>
    <w:rsid w:val="1B75E147"/>
    <w:rsid w:val="1C31A236"/>
    <w:rsid w:val="1C747569"/>
    <w:rsid w:val="1C985C02"/>
    <w:rsid w:val="1D4C88D7"/>
    <w:rsid w:val="1D98735C"/>
    <w:rsid w:val="1E16A196"/>
    <w:rsid w:val="1E49C549"/>
    <w:rsid w:val="1F9EC75C"/>
    <w:rsid w:val="20007D7C"/>
    <w:rsid w:val="20F01428"/>
    <w:rsid w:val="2155A0F8"/>
    <w:rsid w:val="215A6C61"/>
    <w:rsid w:val="216CD8BF"/>
    <w:rsid w:val="225613FC"/>
    <w:rsid w:val="2258B5EA"/>
    <w:rsid w:val="22AF3B18"/>
    <w:rsid w:val="22B5B937"/>
    <w:rsid w:val="22FBB97E"/>
    <w:rsid w:val="236A12E4"/>
    <w:rsid w:val="23F6BEEE"/>
    <w:rsid w:val="25764F5E"/>
    <w:rsid w:val="275FA953"/>
    <w:rsid w:val="27655857"/>
    <w:rsid w:val="279CFE70"/>
    <w:rsid w:val="280818FE"/>
    <w:rsid w:val="2858980D"/>
    <w:rsid w:val="28E918A8"/>
    <w:rsid w:val="29764130"/>
    <w:rsid w:val="29B32492"/>
    <w:rsid w:val="2AD607F4"/>
    <w:rsid w:val="2B11B4F9"/>
    <w:rsid w:val="2C40F3CF"/>
    <w:rsid w:val="2E754933"/>
    <w:rsid w:val="2F27FBCB"/>
    <w:rsid w:val="2F66D03F"/>
    <w:rsid w:val="2F8845D7"/>
    <w:rsid w:val="3002E2FF"/>
    <w:rsid w:val="306EB526"/>
    <w:rsid w:val="30BC91D1"/>
    <w:rsid w:val="310476A2"/>
    <w:rsid w:val="3197281D"/>
    <w:rsid w:val="322C2B64"/>
    <w:rsid w:val="334BC9EC"/>
    <w:rsid w:val="346E904C"/>
    <w:rsid w:val="34BA28FF"/>
    <w:rsid w:val="3509D6E7"/>
    <w:rsid w:val="35340740"/>
    <w:rsid w:val="3669C60F"/>
    <w:rsid w:val="368737D1"/>
    <w:rsid w:val="37769B6D"/>
    <w:rsid w:val="384C5B28"/>
    <w:rsid w:val="387FC535"/>
    <w:rsid w:val="38A815DB"/>
    <w:rsid w:val="3956B371"/>
    <w:rsid w:val="3A0DB7B4"/>
    <w:rsid w:val="3A732106"/>
    <w:rsid w:val="3B298283"/>
    <w:rsid w:val="3B563F07"/>
    <w:rsid w:val="3B970353"/>
    <w:rsid w:val="3BB6A400"/>
    <w:rsid w:val="3BE7F9E3"/>
    <w:rsid w:val="3C462DBB"/>
    <w:rsid w:val="3C887CC7"/>
    <w:rsid w:val="3D2E1E5E"/>
    <w:rsid w:val="3E1B8ACC"/>
    <w:rsid w:val="3F1DFD86"/>
    <w:rsid w:val="3F4A4BB3"/>
    <w:rsid w:val="416004AC"/>
    <w:rsid w:val="4174B6AD"/>
    <w:rsid w:val="41C4C2AC"/>
    <w:rsid w:val="43A4C48C"/>
    <w:rsid w:val="4494476E"/>
    <w:rsid w:val="46131D72"/>
    <w:rsid w:val="4676426C"/>
    <w:rsid w:val="467B5EF7"/>
    <w:rsid w:val="46CD4992"/>
    <w:rsid w:val="4732A0EB"/>
    <w:rsid w:val="4823F035"/>
    <w:rsid w:val="48665DAF"/>
    <w:rsid w:val="49860AE0"/>
    <w:rsid w:val="4AE9CEEA"/>
    <w:rsid w:val="4C423808"/>
    <w:rsid w:val="4D401BF7"/>
    <w:rsid w:val="4D6D2A8B"/>
    <w:rsid w:val="4D7692B4"/>
    <w:rsid w:val="4D80BDFB"/>
    <w:rsid w:val="4E0CAB14"/>
    <w:rsid w:val="4FB6E253"/>
    <w:rsid w:val="50333087"/>
    <w:rsid w:val="5127DA9C"/>
    <w:rsid w:val="516BB4B7"/>
    <w:rsid w:val="51984C40"/>
    <w:rsid w:val="54025702"/>
    <w:rsid w:val="545D4F56"/>
    <w:rsid w:val="5463AE9E"/>
    <w:rsid w:val="54F269E1"/>
    <w:rsid w:val="5524A3E8"/>
    <w:rsid w:val="5705ECDC"/>
    <w:rsid w:val="57070FE7"/>
    <w:rsid w:val="578FD497"/>
    <w:rsid w:val="5794136D"/>
    <w:rsid w:val="57EA3B75"/>
    <w:rsid w:val="59EE127E"/>
    <w:rsid w:val="5B7A503D"/>
    <w:rsid w:val="5DE7E5CC"/>
    <w:rsid w:val="5E172EC4"/>
    <w:rsid w:val="5E2862E6"/>
    <w:rsid w:val="5E489102"/>
    <w:rsid w:val="605D3D1C"/>
    <w:rsid w:val="60718660"/>
    <w:rsid w:val="6086F0F4"/>
    <w:rsid w:val="608E6CBD"/>
    <w:rsid w:val="60D6D7E1"/>
    <w:rsid w:val="61E8E2F1"/>
    <w:rsid w:val="638053AE"/>
    <w:rsid w:val="63828FA3"/>
    <w:rsid w:val="6428E486"/>
    <w:rsid w:val="6594F4ED"/>
    <w:rsid w:val="661B8E56"/>
    <w:rsid w:val="665DAE95"/>
    <w:rsid w:val="67126A3E"/>
    <w:rsid w:val="68B8F662"/>
    <w:rsid w:val="6A20D30C"/>
    <w:rsid w:val="6ADDD774"/>
    <w:rsid w:val="6B946B85"/>
    <w:rsid w:val="6BD46BFC"/>
    <w:rsid w:val="6C20B2A8"/>
    <w:rsid w:val="6CAD3874"/>
    <w:rsid w:val="6D1F6074"/>
    <w:rsid w:val="6F3F9CC3"/>
    <w:rsid w:val="6F736C72"/>
    <w:rsid w:val="6FE5AB4A"/>
    <w:rsid w:val="700DA7BC"/>
    <w:rsid w:val="70432375"/>
    <w:rsid w:val="724C1B4A"/>
    <w:rsid w:val="727071A7"/>
    <w:rsid w:val="7379E537"/>
    <w:rsid w:val="740BAC9D"/>
    <w:rsid w:val="743996E2"/>
    <w:rsid w:val="745FA760"/>
    <w:rsid w:val="74E3EAF2"/>
    <w:rsid w:val="75725979"/>
    <w:rsid w:val="75DDEAD4"/>
    <w:rsid w:val="75FE0813"/>
    <w:rsid w:val="765B23A7"/>
    <w:rsid w:val="779DCF38"/>
    <w:rsid w:val="794A424F"/>
    <w:rsid w:val="7B010767"/>
    <w:rsid w:val="7B272385"/>
    <w:rsid w:val="7B2F1E0C"/>
    <w:rsid w:val="7BB41642"/>
    <w:rsid w:val="7C33F235"/>
    <w:rsid w:val="7D245C41"/>
    <w:rsid w:val="7DD758E8"/>
    <w:rsid w:val="7E847AD9"/>
    <w:rsid w:val="7EB7A65F"/>
    <w:rsid w:val="7F0D834C"/>
    <w:rsid w:val="7F535D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6426C"/>
  <w15:chartTrackingRefBased/>
  <w15:docId w15:val="{71D0974C-B0F0-4CF3-9DE5-37BC19B98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AED"/>
    <w:pPr>
      <w:spacing w:after="0" w:line="240" w:lineRule="auto"/>
    </w:pPr>
    <w:rPr>
      <w:rFonts w:ascii="Times New Roman" w:eastAsia="Times New Roman" w:hAnsi="Times New Roman" w:cs="Times New Roman"/>
      <w:sz w:val="24"/>
      <w:szCs w:val="24"/>
      <w:lang w:val="en-CA"/>
    </w:rPr>
  </w:style>
  <w:style w:type="paragraph" w:styleId="Titre1">
    <w:name w:val="heading 1"/>
    <w:basedOn w:val="Normal"/>
    <w:next w:val="Normal"/>
    <w:link w:val="Titre1Car"/>
    <w:uiPriority w:val="9"/>
    <w:qFormat/>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fr-FR"/>
    </w:rPr>
  </w:style>
  <w:style w:type="paragraph" w:styleId="Titre2">
    <w:name w:val="heading 2"/>
    <w:basedOn w:val="Normal"/>
    <w:next w:val="Normal"/>
    <w:link w:val="Titre2Car"/>
    <w:uiPriority w:val="9"/>
    <w:unhideWhenUsed/>
    <w:qFormat/>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fr-FR"/>
    </w:rPr>
  </w:style>
  <w:style w:type="paragraph" w:styleId="Titre3">
    <w:name w:val="heading 3"/>
    <w:basedOn w:val="Normal"/>
    <w:next w:val="Normal"/>
    <w:link w:val="Titre3Car"/>
    <w:uiPriority w:val="9"/>
    <w:semiHidden/>
    <w:unhideWhenUsed/>
    <w:qFormat/>
    <w:rsid w:val="003727E2"/>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unhideWhenUsed/>
    <w:qFormat/>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Pr>
      <w:color w:val="0563C1" w:themeColor="hyperlink"/>
      <w:u w:val="single"/>
    </w:rPr>
  </w:style>
  <w:style w:type="paragraph" w:styleId="Paragraphedeliste">
    <w:name w:val="List Paragraph"/>
    <w:basedOn w:val="Normal"/>
    <w:uiPriority w:val="34"/>
    <w:qFormat/>
    <w:pPr>
      <w:spacing w:after="160" w:line="259" w:lineRule="auto"/>
      <w:ind w:left="720"/>
      <w:contextualSpacing/>
    </w:pPr>
    <w:rPr>
      <w:rFonts w:asciiTheme="minorHAnsi" w:eastAsiaTheme="minorHAnsi" w:hAnsiTheme="minorHAnsi" w:cstheme="minorBidi"/>
      <w:sz w:val="22"/>
      <w:szCs w:val="22"/>
      <w:lang w:val="fr-FR"/>
    </w:r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op">
    <w:name w:val="eop"/>
    <w:basedOn w:val="Policepardfaut"/>
    <w:uiPriority w:val="1"/>
    <w:rsid w:val="3F1DFD86"/>
  </w:style>
  <w:style w:type="character" w:customStyle="1" w:styleId="normaltextrun">
    <w:name w:val="normaltextrun"/>
    <w:basedOn w:val="Policepardfaut"/>
    <w:uiPriority w:val="1"/>
    <w:rsid w:val="3F1DFD86"/>
  </w:style>
  <w:style w:type="character" w:customStyle="1" w:styleId="contextualspellingandgrammarerror">
    <w:name w:val="contextualspellingandgrammarerror"/>
    <w:basedOn w:val="Policepardfaut"/>
    <w:uiPriority w:val="1"/>
    <w:rsid w:val="3F1DFD86"/>
  </w:style>
  <w:style w:type="character" w:customStyle="1" w:styleId="spellingerror">
    <w:name w:val="spellingerror"/>
    <w:basedOn w:val="Policepardfaut"/>
    <w:uiPriority w:val="1"/>
    <w:rsid w:val="3F1DFD86"/>
  </w:style>
  <w:style w:type="character" w:customStyle="1" w:styleId="Titre4Car">
    <w:name w:val="Titre 4 Car"/>
    <w:basedOn w:val="Policepardfaut"/>
    <w:link w:val="Titre4"/>
    <w:uiPriority w:val="9"/>
    <w:rPr>
      <w:rFonts w:asciiTheme="majorHAnsi" w:eastAsiaTheme="majorEastAsia" w:hAnsiTheme="majorHAnsi" w:cstheme="majorBidi"/>
      <w:i/>
      <w:iCs/>
      <w:color w:val="2F5496" w:themeColor="accent1" w:themeShade="BF"/>
    </w:rPr>
  </w:style>
  <w:style w:type="paragraph" w:customStyle="1" w:styleId="paragraph">
    <w:name w:val="paragraph"/>
    <w:basedOn w:val="Normal"/>
    <w:uiPriority w:val="1"/>
    <w:rsid w:val="467B5EF7"/>
    <w:pPr>
      <w:spacing w:beforeAutospacing="1" w:after="160" w:afterAutospacing="1" w:line="259" w:lineRule="auto"/>
    </w:pPr>
    <w:rPr>
      <w:lang w:val="fr-FR" w:eastAsia="fr-CA"/>
    </w:rPr>
  </w:style>
  <w:style w:type="paragraph" w:styleId="Sansinterligne">
    <w:name w:val="No Spacing"/>
    <w:uiPriority w:val="1"/>
    <w:qFormat/>
    <w:pPr>
      <w:spacing w:after="0" w:line="240" w:lineRule="auto"/>
    </w:pPr>
  </w:style>
  <w:style w:type="character" w:customStyle="1" w:styleId="Titre2Car">
    <w:name w:val="Titre 2 Car"/>
    <w:basedOn w:val="Policepardfaut"/>
    <w:link w:val="Titre2"/>
    <w:uiPriority w:val="9"/>
    <w:rPr>
      <w:rFonts w:asciiTheme="majorHAnsi" w:eastAsiaTheme="majorEastAsia" w:hAnsiTheme="majorHAnsi" w:cstheme="majorBidi"/>
      <w:color w:val="2F5496" w:themeColor="accent1" w:themeShade="BF"/>
      <w:sz w:val="26"/>
      <w:szCs w:val="26"/>
    </w:rPr>
  </w:style>
  <w:style w:type="character" w:customStyle="1" w:styleId="Titre1Car">
    <w:name w:val="Titre 1 Car"/>
    <w:basedOn w:val="Policepardfaut"/>
    <w:link w:val="Titre1"/>
    <w:uiPriority w:val="9"/>
    <w:rPr>
      <w:rFonts w:asciiTheme="majorHAnsi" w:eastAsiaTheme="majorEastAsia" w:hAnsiTheme="majorHAnsi" w:cstheme="majorBidi"/>
      <w:color w:val="2F5496" w:themeColor="accent1" w:themeShade="BF"/>
      <w:sz w:val="32"/>
      <w:szCs w:val="32"/>
    </w:rPr>
  </w:style>
  <w:style w:type="character" w:customStyle="1" w:styleId="En-tteCar">
    <w:name w:val="En-tête Car"/>
    <w:basedOn w:val="Policepardfaut"/>
    <w:link w:val="En-tte"/>
    <w:uiPriority w:val="99"/>
  </w:style>
  <w:style w:type="paragraph" w:styleId="En-tte">
    <w:name w:val="header"/>
    <w:basedOn w:val="Normal"/>
    <w:link w:val="En-tteCar"/>
    <w:uiPriority w:val="99"/>
    <w:unhideWhenUsed/>
    <w:pPr>
      <w:tabs>
        <w:tab w:val="center" w:pos="4680"/>
        <w:tab w:val="right" w:pos="9360"/>
      </w:tabs>
    </w:pPr>
    <w:rPr>
      <w:rFonts w:asciiTheme="minorHAnsi" w:eastAsiaTheme="minorHAnsi" w:hAnsiTheme="minorHAnsi" w:cstheme="minorBidi"/>
      <w:sz w:val="22"/>
      <w:szCs w:val="22"/>
      <w:lang w:val="fr-FR"/>
    </w:rPr>
  </w:style>
  <w:style w:type="character" w:customStyle="1" w:styleId="PieddepageCar">
    <w:name w:val="Pied de page Car"/>
    <w:basedOn w:val="Policepardfaut"/>
    <w:link w:val="Pieddepage"/>
    <w:uiPriority w:val="99"/>
  </w:style>
  <w:style w:type="paragraph" w:styleId="Pieddepage">
    <w:name w:val="footer"/>
    <w:basedOn w:val="Normal"/>
    <w:link w:val="PieddepageCar"/>
    <w:uiPriority w:val="99"/>
    <w:unhideWhenUsed/>
    <w:pPr>
      <w:tabs>
        <w:tab w:val="center" w:pos="4680"/>
        <w:tab w:val="right" w:pos="9360"/>
      </w:tabs>
    </w:pPr>
    <w:rPr>
      <w:rFonts w:asciiTheme="minorHAnsi" w:eastAsiaTheme="minorHAnsi" w:hAnsiTheme="minorHAnsi" w:cstheme="minorBidi"/>
      <w:sz w:val="22"/>
      <w:szCs w:val="22"/>
      <w:lang w:val="fr-FR"/>
    </w:rPr>
  </w:style>
  <w:style w:type="paragraph" w:styleId="Commentaire">
    <w:name w:val="annotation text"/>
    <w:basedOn w:val="Normal"/>
    <w:link w:val="CommentaireCar"/>
    <w:uiPriority w:val="99"/>
    <w:semiHidden/>
    <w:unhideWhenUsed/>
    <w:pPr>
      <w:spacing w:after="160"/>
    </w:pPr>
    <w:rPr>
      <w:rFonts w:asciiTheme="minorHAnsi" w:eastAsiaTheme="minorHAnsi" w:hAnsiTheme="minorHAnsi" w:cstheme="minorBidi"/>
      <w:sz w:val="20"/>
      <w:szCs w:val="20"/>
      <w:lang w:val="fr-FR"/>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026634"/>
    <w:rPr>
      <w:sz w:val="18"/>
      <w:szCs w:val="18"/>
    </w:rPr>
  </w:style>
  <w:style w:type="character" w:customStyle="1" w:styleId="TextedebullesCar">
    <w:name w:val="Texte de bulles Car"/>
    <w:basedOn w:val="Policepardfaut"/>
    <w:link w:val="Textedebulles"/>
    <w:uiPriority w:val="99"/>
    <w:semiHidden/>
    <w:rsid w:val="00026634"/>
    <w:rPr>
      <w:rFonts w:ascii="Times New Roman" w:hAnsi="Times New Roman" w:cs="Times New Roman"/>
      <w:sz w:val="18"/>
      <w:szCs w:val="18"/>
    </w:rPr>
  </w:style>
  <w:style w:type="paragraph" w:styleId="NormalWeb">
    <w:name w:val="Normal (Web)"/>
    <w:basedOn w:val="Normal"/>
    <w:uiPriority w:val="99"/>
    <w:unhideWhenUsed/>
    <w:rsid w:val="00DC6BFB"/>
    <w:pPr>
      <w:spacing w:before="100" w:beforeAutospacing="1" w:after="100" w:afterAutospacing="1"/>
    </w:pPr>
  </w:style>
  <w:style w:type="character" w:customStyle="1" w:styleId="apple-converted-space">
    <w:name w:val="apple-converted-space"/>
    <w:basedOn w:val="Policepardfaut"/>
    <w:rsid w:val="00DC6BFB"/>
  </w:style>
  <w:style w:type="character" w:styleId="Lienhypertextesuivivisit">
    <w:name w:val="FollowedHyperlink"/>
    <w:basedOn w:val="Policepardfaut"/>
    <w:uiPriority w:val="99"/>
    <w:semiHidden/>
    <w:unhideWhenUsed/>
    <w:rsid w:val="00011B56"/>
    <w:rPr>
      <w:color w:val="954F72" w:themeColor="followedHyperlink"/>
      <w:u w:val="single"/>
    </w:rPr>
  </w:style>
  <w:style w:type="character" w:customStyle="1" w:styleId="Titre3Car">
    <w:name w:val="Titre 3 Car"/>
    <w:basedOn w:val="Policepardfaut"/>
    <w:link w:val="Titre3"/>
    <w:uiPriority w:val="9"/>
    <w:semiHidden/>
    <w:rsid w:val="003727E2"/>
    <w:rPr>
      <w:rFonts w:asciiTheme="majorHAnsi" w:eastAsiaTheme="majorEastAsia" w:hAnsiTheme="majorHAnsi" w:cstheme="majorBidi"/>
      <w:color w:val="1F3763" w:themeColor="accent1" w:themeShade="7F"/>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117496">
      <w:bodyDiv w:val="1"/>
      <w:marLeft w:val="0"/>
      <w:marRight w:val="0"/>
      <w:marTop w:val="0"/>
      <w:marBottom w:val="0"/>
      <w:divBdr>
        <w:top w:val="none" w:sz="0" w:space="0" w:color="auto"/>
        <w:left w:val="none" w:sz="0" w:space="0" w:color="auto"/>
        <w:bottom w:val="none" w:sz="0" w:space="0" w:color="auto"/>
        <w:right w:val="none" w:sz="0" w:space="0" w:color="auto"/>
      </w:divBdr>
    </w:div>
    <w:div w:id="104616272">
      <w:bodyDiv w:val="1"/>
      <w:marLeft w:val="0"/>
      <w:marRight w:val="0"/>
      <w:marTop w:val="0"/>
      <w:marBottom w:val="0"/>
      <w:divBdr>
        <w:top w:val="none" w:sz="0" w:space="0" w:color="auto"/>
        <w:left w:val="none" w:sz="0" w:space="0" w:color="auto"/>
        <w:bottom w:val="none" w:sz="0" w:space="0" w:color="auto"/>
        <w:right w:val="none" w:sz="0" w:space="0" w:color="auto"/>
      </w:divBdr>
    </w:div>
    <w:div w:id="208418937">
      <w:bodyDiv w:val="1"/>
      <w:marLeft w:val="0"/>
      <w:marRight w:val="0"/>
      <w:marTop w:val="0"/>
      <w:marBottom w:val="0"/>
      <w:divBdr>
        <w:top w:val="none" w:sz="0" w:space="0" w:color="auto"/>
        <w:left w:val="none" w:sz="0" w:space="0" w:color="auto"/>
        <w:bottom w:val="none" w:sz="0" w:space="0" w:color="auto"/>
        <w:right w:val="none" w:sz="0" w:space="0" w:color="auto"/>
      </w:divBdr>
    </w:div>
    <w:div w:id="319383323">
      <w:bodyDiv w:val="1"/>
      <w:marLeft w:val="0"/>
      <w:marRight w:val="0"/>
      <w:marTop w:val="0"/>
      <w:marBottom w:val="0"/>
      <w:divBdr>
        <w:top w:val="none" w:sz="0" w:space="0" w:color="auto"/>
        <w:left w:val="none" w:sz="0" w:space="0" w:color="auto"/>
        <w:bottom w:val="none" w:sz="0" w:space="0" w:color="auto"/>
        <w:right w:val="none" w:sz="0" w:space="0" w:color="auto"/>
      </w:divBdr>
    </w:div>
    <w:div w:id="382944965">
      <w:bodyDiv w:val="1"/>
      <w:marLeft w:val="0"/>
      <w:marRight w:val="0"/>
      <w:marTop w:val="0"/>
      <w:marBottom w:val="0"/>
      <w:divBdr>
        <w:top w:val="none" w:sz="0" w:space="0" w:color="auto"/>
        <w:left w:val="none" w:sz="0" w:space="0" w:color="auto"/>
        <w:bottom w:val="none" w:sz="0" w:space="0" w:color="auto"/>
        <w:right w:val="none" w:sz="0" w:space="0" w:color="auto"/>
      </w:divBdr>
    </w:div>
    <w:div w:id="402413642">
      <w:bodyDiv w:val="1"/>
      <w:marLeft w:val="0"/>
      <w:marRight w:val="0"/>
      <w:marTop w:val="0"/>
      <w:marBottom w:val="0"/>
      <w:divBdr>
        <w:top w:val="none" w:sz="0" w:space="0" w:color="auto"/>
        <w:left w:val="none" w:sz="0" w:space="0" w:color="auto"/>
        <w:bottom w:val="none" w:sz="0" w:space="0" w:color="auto"/>
        <w:right w:val="none" w:sz="0" w:space="0" w:color="auto"/>
      </w:divBdr>
    </w:div>
    <w:div w:id="557865779">
      <w:bodyDiv w:val="1"/>
      <w:marLeft w:val="0"/>
      <w:marRight w:val="0"/>
      <w:marTop w:val="0"/>
      <w:marBottom w:val="0"/>
      <w:divBdr>
        <w:top w:val="none" w:sz="0" w:space="0" w:color="auto"/>
        <w:left w:val="none" w:sz="0" w:space="0" w:color="auto"/>
        <w:bottom w:val="none" w:sz="0" w:space="0" w:color="auto"/>
        <w:right w:val="none" w:sz="0" w:space="0" w:color="auto"/>
      </w:divBdr>
    </w:div>
    <w:div w:id="585847204">
      <w:bodyDiv w:val="1"/>
      <w:marLeft w:val="0"/>
      <w:marRight w:val="0"/>
      <w:marTop w:val="0"/>
      <w:marBottom w:val="0"/>
      <w:divBdr>
        <w:top w:val="none" w:sz="0" w:space="0" w:color="auto"/>
        <w:left w:val="none" w:sz="0" w:space="0" w:color="auto"/>
        <w:bottom w:val="none" w:sz="0" w:space="0" w:color="auto"/>
        <w:right w:val="none" w:sz="0" w:space="0" w:color="auto"/>
      </w:divBdr>
    </w:div>
    <w:div w:id="611976976">
      <w:bodyDiv w:val="1"/>
      <w:marLeft w:val="0"/>
      <w:marRight w:val="0"/>
      <w:marTop w:val="0"/>
      <w:marBottom w:val="0"/>
      <w:divBdr>
        <w:top w:val="none" w:sz="0" w:space="0" w:color="auto"/>
        <w:left w:val="none" w:sz="0" w:space="0" w:color="auto"/>
        <w:bottom w:val="none" w:sz="0" w:space="0" w:color="auto"/>
        <w:right w:val="none" w:sz="0" w:space="0" w:color="auto"/>
      </w:divBdr>
    </w:div>
    <w:div w:id="677924756">
      <w:bodyDiv w:val="1"/>
      <w:marLeft w:val="0"/>
      <w:marRight w:val="0"/>
      <w:marTop w:val="0"/>
      <w:marBottom w:val="0"/>
      <w:divBdr>
        <w:top w:val="none" w:sz="0" w:space="0" w:color="auto"/>
        <w:left w:val="none" w:sz="0" w:space="0" w:color="auto"/>
        <w:bottom w:val="none" w:sz="0" w:space="0" w:color="auto"/>
        <w:right w:val="none" w:sz="0" w:space="0" w:color="auto"/>
      </w:divBdr>
    </w:div>
    <w:div w:id="724840865">
      <w:bodyDiv w:val="1"/>
      <w:marLeft w:val="0"/>
      <w:marRight w:val="0"/>
      <w:marTop w:val="0"/>
      <w:marBottom w:val="0"/>
      <w:divBdr>
        <w:top w:val="none" w:sz="0" w:space="0" w:color="auto"/>
        <w:left w:val="none" w:sz="0" w:space="0" w:color="auto"/>
        <w:bottom w:val="none" w:sz="0" w:space="0" w:color="auto"/>
        <w:right w:val="none" w:sz="0" w:space="0" w:color="auto"/>
      </w:divBdr>
    </w:div>
    <w:div w:id="756514052">
      <w:bodyDiv w:val="1"/>
      <w:marLeft w:val="0"/>
      <w:marRight w:val="0"/>
      <w:marTop w:val="0"/>
      <w:marBottom w:val="0"/>
      <w:divBdr>
        <w:top w:val="none" w:sz="0" w:space="0" w:color="auto"/>
        <w:left w:val="none" w:sz="0" w:space="0" w:color="auto"/>
        <w:bottom w:val="none" w:sz="0" w:space="0" w:color="auto"/>
        <w:right w:val="none" w:sz="0" w:space="0" w:color="auto"/>
      </w:divBdr>
    </w:div>
    <w:div w:id="784812982">
      <w:bodyDiv w:val="1"/>
      <w:marLeft w:val="0"/>
      <w:marRight w:val="0"/>
      <w:marTop w:val="0"/>
      <w:marBottom w:val="0"/>
      <w:divBdr>
        <w:top w:val="none" w:sz="0" w:space="0" w:color="auto"/>
        <w:left w:val="none" w:sz="0" w:space="0" w:color="auto"/>
        <w:bottom w:val="none" w:sz="0" w:space="0" w:color="auto"/>
        <w:right w:val="none" w:sz="0" w:space="0" w:color="auto"/>
      </w:divBdr>
    </w:div>
    <w:div w:id="837578139">
      <w:bodyDiv w:val="1"/>
      <w:marLeft w:val="0"/>
      <w:marRight w:val="0"/>
      <w:marTop w:val="0"/>
      <w:marBottom w:val="0"/>
      <w:divBdr>
        <w:top w:val="none" w:sz="0" w:space="0" w:color="auto"/>
        <w:left w:val="none" w:sz="0" w:space="0" w:color="auto"/>
        <w:bottom w:val="none" w:sz="0" w:space="0" w:color="auto"/>
        <w:right w:val="none" w:sz="0" w:space="0" w:color="auto"/>
      </w:divBdr>
    </w:div>
    <w:div w:id="874269759">
      <w:bodyDiv w:val="1"/>
      <w:marLeft w:val="0"/>
      <w:marRight w:val="0"/>
      <w:marTop w:val="0"/>
      <w:marBottom w:val="0"/>
      <w:divBdr>
        <w:top w:val="none" w:sz="0" w:space="0" w:color="auto"/>
        <w:left w:val="none" w:sz="0" w:space="0" w:color="auto"/>
        <w:bottom w:val="none" w:sz="0" w:space="0" w:color="auto"/>
        <w:right w:val="none" w:sz="0" w:space="0" w:color="auto"/>
      </w:divBdr>
    </w:div>
    <w:div w:id="886070077">
      <w:bodyDiv w:val="1"/>
      <w:marLeft w:val="0"/>
      <w:marRight w:val="0"/>
      <w:marTop w:val="0"/>
      <w:marBottom w:val="0"/>
      <w:divBdr>
        <w:top w:val="none" w:sz="0" w:space="0" w:color="auto"/>
        <w:left w:val="none" w:sz="0" w:space="0" w:color="auto"/>
        <w:bottom w:val="none" w:sz="0" w:space="0" w:color="auto"/>
        <w:right w:val="none" w:sz="0" w:space="0" w:color="auto"/>
      </w:divBdr>
    </w:div>
    <w:div w:id="896629558">
      <w:bodyDiv w:val="1"/>
      <w:marLeft w:val="0"/>
      <w:marRight w:val="0"/>
      <w:marTop w:val="0"/>
      <w:marBottom w:val="0"/>
      <w:divBdr>
        <w:top w:val="none" w:sz="0" w:space="0" w:color="auto"/>
        <w:left w:val="none" w:sz="0" w:space="0" w:color="auto"/>
        <w:bottom w:val="none" w:sz="0" w:space="0" w:color="auto"/>
        <w:right w:val="none" w:sz="0" w:space="0" w:color="auto"/>
      </w:divBdr>
    </w:div>
    <w:div w:id="912159959">
      <w:bodyDiv w:val="1"/>
      <w:marLeft w:val="0"/>
      <w:marRight w:val="0"/>
      <w:marTop w:val="0"/>
      <w:marBottom w:val="0"/>
      <w:divBdr>
        <w:top w:val="none" w:sz="0" w:space="0" w:color="auto"/>
        <w:left w:val="none" w:sz="0" w:space="0" w:color="auto"/>
        <w:bottom w:val="none" w:sz="0" w:space="0" w:color="auto"/>
        <w:right w:val="none" w:sz="0" w:space="0" w:color="auto"/>
      </w:divBdr>
    </w:div>
    <w:div w:id="1014576965">
      <w:bodyDiv w:val="1"/>
      <w:marLeft w:val="0"/>
      <w:marRight w:val="0"/>
      <w:marTop w:val="0"/>
      <w:marBottom w:val="0"/>
      <w:divBdr>
        <w:top w:val="none" w:sz="0" w:space="0" w:color="auto"/>
        <w:left w:val="none" w:sz="0" w:space="0" w:color="auto"/>
        <w:bottom w:val="none" w:sz="0" w:space="0" w:color="auto"/>
        <w:right w:val="none" w:sz="0" w:space="0" w:color="auto"/>
      </w:divBdr>
    </w:div>
    <w:div w:id="1070925877">
      <w:bodyDiv w:val="1"/>
      <w:marLeft w:val="0"/>
      <w:marRight w:val="0"/>
      <w:marTop w:val="0"/>
      <w:marBottom w:val="0"/>
      <w:divBdr>
        <w:top w:val="none" w:sz="0" w:space="0" w:color="auto"/>
        <w:left w:val="none" w:sz="0" w:space="0" w:color="auto"/>
        <w:bottom w:val="none" w:sz="0" w:space="0" w:color="auto"/>
        <w:right w:val="none" w:sz="0" w:space="0" w:color="auto"/>
      </w:divBdr>
    </w:div>
    <w:div w:id="1080326592">
      <w:bodyDiv w:val="1"/>
      <w:marLeft w:val="0"/>
      <w:marRight w:val="0"/>
      <w:marTop w:val="0"/>
      <w:marBottom w:val="0"/>
      <w:divBdr>
        <w:top w:val="none" w:sz="0" w:space="0" w:color="auto"/>
        <w:left w:val="none" w:sz="0" w:space="0" w:color="auto"/>
        <w:bottom w:val="none" w:sz="0" w:space="0" w:color="auto"/>
        <w:right w:val="none" w:sz="0" w:space="0" w:color="auto"/>
      </w:divBdr>
    </w:div>
    <w:div w:id="1164902839">
      <w:bodyDiv w:val="1"/>
      <w:marLeft w:val="0"/>
      <w:marRight w:val="0"/>
      <w:marTop w:val="0"/>
      <w:marBottom w:val="0"/>
      <w:divBdr>
        <w:top w:val="none" w:sz="0" w:space="0" w:color="auto"/>
        <w:left w:val="none" w:sz="0" w:space="0" w:color="auto"/>
        <w:bottom w:val="none" w:sz="0" w:space="0" w:color="auto"/>
        <w:right w:val="none" w:sz="0" w:space="0" w:color="auto"/>
      </w:divBdr>
    </w:div>
    <w:div w:id="1226792425">
      <w:bodyDiv w:val="1"/>
      <w:marLeft w:val="0"/>
      <w:marRight w:val="0"/>
      <w:marTop w:val="0"/>
      <w:marBottom w:val="0"/>
      <w:divBdr>
        <w:top w:val="none" w:sz="0" w:space="0" w:color="auto"/>
        <w:left w:val="none" w:sz="0" w:space="0" w:color="auto"/>
        <w:bottom w:val="none" w:sz="0" w:space="0" w:color="auto"/>
        <w:right w:val="none" w:sz="0" w:space="0" w:color="auto"/>
      </w:divBdr>
    </w:div>
    <w:div w:id="1273442780">
      <w:bodyDiv w:val="1"/>
      <w:marLeft w:val="0"/>
      <w:marRight w:val="0"/>
      <w:marTop w:val="0"/>
      <w:marBottom w:val="0"/>
      <w:divBdr>
        <w:top w:val="none" w:sz="0" w:space="0" w:color="auto"/>
        <w:left w:val="none" w:sz="0" w:space="0" w:color="auto"/>
        <w:bottom w:val="none" w:sz="0" w:space="0" w:color="auto"/>
        <w:right w:val="none" w:sz="0" w:space="0" w:color="auto"/>
      </w:divBdr>
    </w:div>
    <w:div w:id="1339891522">
      <w:bodyDiv w:val="1"/>
      <w:marLeft w:val="0"/>
      <w:marRight w:val="0"/>
      <w:marTop w:val="0"/>
      <w:marBottom w:val="0"/>
      <w:divBdr>
        <w:top w:val="none" w:sz="0" w:space="0" w:color="auto"/>
        <w:left w:val="none" w:sz="0" w:space="0" w:color="auto"/>
        <w:bottom w:val="none" w:sz="0" w:space="0" w:color="auto"/>
        <w:right w:val="none" w:sz="0" w:space="0" w:color="auto"/>
      </w:divBdr>
    </w:div>
    <w:div w:id="1475492465">
      <w:bodyDiv w:val="1"/>
      <w:marLeft w:val="0"/>
      <w:marRight w:val="0"/>
      <w:marTop w:val="0"/>
      <w:marBottom w:val="0"/>
      <w:divBdr>
        <w:top w:val="none" w:sz="0" w:space="0" w:color="auto"/>
        <w:left w:val="none" w:sz="0" w:space="0" w:color="auto"/>
        <w:bottom w:val="none" w:sz="0" w:space="0" w:color="auto"/>
        <w:right w:val="none" w:sz="0" w:space="0" w:color="auto"/>
      </w:divBdr>
    </w:div>
    <w:div w:id="1516070151">
      <w:bodyDiv w:val="1"/>
      <w:marLeft w:val="0"/>
      <w:marRight w:val="0"/>
      <w:marTop w:val="0"/>
      <w:marBottom w:val="0"/>
      <w:divBdr>
        <w:top w:val="none" w:sz="0" w:space="0" w:color="auto"/>
        <w:left w:val="none" w:sz="0" w:space="0" w:color="auto"/>
        <w:bottom w:val="none" w:sz="0" w:space="0" w:color="auto"/>
        <w:right w:val="none" w:sz="0" w:space="0" w:color="auto"/>
      </w:divBdr>
    </w:div>
    <w:div w:id="1524782115">
      <w:bodyDiv w:val="1"/>
      <w:marLeft w:val="0"/>
      <w:marRight w:val="0"/>
      <w:marTop w:val="0"/>
      <w:marBottom w:val="0"/>
      <w:divBdr>
        <w:top w:val="none" w:sz="0" w:space="0" w:color="auto"/>
        <w:left w:val="none" w:sz="0" w:space="0" w:color="auto"/>
        <w:bottom w:val="none" w:sz="0" w:space="0" w:color="auto"/>
        <w:right w:val="none" w:sz="0" w:space="0" w:color="auto"/>
      </w:divBdr>
    </w:div>
    <w:div w:id="1545561478">
      <w:bodyDiv w:val="1"/>
      <w:marLeft w:val="0"/>
      <w:marRight w:val="0"/>
      <w:marTop w:val="0"/>
      <w:marBottom w:val="0"/>
      <w:divBdr>
        <w:top w:val="none" w:sz="0" w:space="0" w:color="auto"/>
        <w:left w:val="none" w:sz="0" w:space="0" w:color="auto"/>
        <w:bottom w:val="none" w:sz="0" w:space="0" w:color="auto"/>
        <w:right w:val="none" w:sz="0" w:space="0" w:color="auto"/>
      </w:divBdr>
    </w:div>
    <w:div w:id="1615285099">
      <w:bodyDiv w:val="1"/>
      <w:marLeft w:val="0"/>
      <w:marRight w:val="0"/>
      <w:marTop w:val="0"/>
      <w:marBottom w:val="0"/>
      <w:divBdr>
        <w:top w:val="none" w:sz="0" w:space="0" w:color="auto"/>
        <w:left w:val="none" w:sz="0" w:space="0" w:color="auto"/>
        <w:bottom w:val="none" w:sz="0" w:space="0" w:color="auto"/>
        <w:right w:val="none" w:sz="0" w:space="0" w:color="auto"/>
      </w:divBdr>
    </w:div>
    <w:div w:id="1626497073">
      <w:bodyDiv w:val="1"/>
      <w:marLeft w:val="0"/>
      <w:marRight w:val="0"/>
      <w:marTop w:val="0"/>
      <w:marBottom w:val="0"/>
      <w:divBdr>
        <w:top w:val="none" w:sz="0" w:space="0" w:color="auto"/>
        <w:left w:val="none" w:sz="0" w:space="0" w:color="auto"/>
        <w:bottom w:val="none" w:sz="0" w:space="0" w:color="auto"/>
        <w:right w:val="none" w:sz="0" w:space="0" w:color="auto"/>
      </w:divBdr>
    </w:div>
    <w:div w:id="1768036588">
      <w:bodyDiv w:val="1"/>
      <w:marLeft w:val="0"/>
      <w:marRight w:val="0"/>
      <w:marTop w:val="0"/>
      <w:marBottom w:val="0"/>
      <w:divBdr>
        <w:top w:val="none" w:sz="0" w:space="0" w:color="auto"/>
        <w:left w:val="none" w:sz="0" w:space="0" w:color="auto"/>
        <w:bottom w:val="none" w:sz="0" w:space="0" w:color="auto"/>
        <w:right w:val="none" w:sz="0" w:space="0" w:color="auto"/>
      </w:divBdr>
    </w:div>
    <w:div w:id="1835029038">
      <w:bodyDiv w:val="1"/>
      <w:marLeft w:val="0"/>
      <w:marRight w:val="0"/>
      <w:marTop w:val="0"/>
      <w:marBottom w:val="0"/>
      <w:divBdr>
        <w:top w:val="none" w:sz="0" w:space="0" w:color="auto"/>
        <w:left w:val="none" w:sz="0" w:space="0" w:color="auto"/>
        <w:bottom w:val="none" w:sz="0" w:space="0" w:color="auto"/>
        <w:right w:val="none" w:sz="0" w:space="0" w:color="auto"/>
      </w:divBdr>
    </w:div>
    <w:div w:id="1859343128">
      <w:bodyDiv w:val="1"/>
      <w:marLeft w:val="0"/>
      <w:marRight w:val="0"/>
      <w:marTop w:val="0"/>
      <w:marBottom w:val="0"/>
      <w:divBdr>
        <w:top w:val="none" w:sz="0" w:space="0" w:color="auto"/>
        <w:left w:val="none" w:sz="0" w:space="0" w:color="auto"/>
        <w:bottom w:val="none" w:sz="0" w:space="0" w:color="auto"/>
        <w:right w:val="none" w:sz="0" w:space="0" w:color="auto"/>
      </w:divBdr>
    </w:div>
    <w:div w:id="1904944303">
      <w:bodyDiv w:val="1"/>
      <w:marLeft w:val="0"/>
      <w:marRight w:val="0"/>
      <w:marTop w:val="0"/>
      <w:marBottom w:val="0"/>
      <w:divBdr>
        <w:top w:val="none" w:sz="0" w:space="0" w:color="auto"/>
        <w:left w:val="none" w:sz="0" w:space="0" w:color="auto"/>
        <w:bottom w:val="none" w:sz="0" w:space="0" w:color="auto"/>
        <w:right w:val="none" w:sz="0" w:space="0" w:color="auto"/>
      </w:divBdr>
    </w:div>
    <w:div w:id="1997874851">
      <w:bodyDiv w:val="1"/>
      <w:marLeft w:val="0"/>
      <w:marRight w:val="0"/>
      <w:marTop w:val="0"/>
      <w:marBottom w:val="0"/>
      <w:divBdr>
        <w:top w:val="none" w:sz="0" w:space="0" w:color="auto"/>
        <w:left w:val="none" w:sz="0" w:space="0" w:color="auto"/>
        <w:bottom w:val="none" w:sz="0" w:space="0" w:color="auto"/>
        <w:right w:val="none" w:sz="0" w:space="0" w:color="auto"/>
      </w:divBdr>
    </w:div>
    <w:div w:id="2135363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entiersfrontaliers.com/" TargetMode="External"/><Relationship Id="rId21" Type="http://schemas.openxmlformats.org/officeDocument/2006/relationships/hyperlink" Target="https://www.sepaq.com/pq/fro/index.dot?language_id=2" TargetMode="External"/><Relationship Id="rId42" Type="http://schemas.openxmlformats.org/officeDocument/2006/relationships/hyperlink" Target="https://www.lacecilhouse.com/" TargetMode="External"/><Relationship Id="rId47" Type="http://schemas.openxmlformats.org/officeDocument/2006/relationships/hyperlink" Target="https://solsticesauna.com/" TargetMode="External"/><Relationship Id="rId63" Type="http://schemas.openxmlformats.org/officeDocument/2006/relationships/image" Target="media/image11.png"/><Relationship Id="rId68" Type="http://schemas.openxmlformats.org/officeDocument/2006/relationships/hyperlink" Target="https://erabliereduvillage.ca/pages/menu-sur-place" TargetMode="External"/><Relationship Id="rId84" Type="http://schemas.openxmlformats.org/officeDocument/2006/relationships/hyperlink" Target="https://www.torrieux.com/" TargetMode="External"/><Relationship Id="rId89" Type="http://schemas.openxmlformats.org/officeDocument/2006/relationships/hyperlink" Target="https://regiondessources.com/calendrier/" TargetMode="External"/><Relationship Id="rId16" Type="http://schemas.openxmlformats.org/officeDocument/2006/relationships/image" Target="media/image4.jpeg"/><Relationship Id="rId11" Type="http://schemas.openxmlformats.org/officeDocument/2006/relationships/hyperlink" Target="https://www.bromontmontagne.com/en/" TargetMode="External"/><Relationship Id="rId32" Type="http://schemas.openxmlformats.org/officeDocument/2006/relationships/hyperlink" Target="https://manoirhovey.com/en/accommodation/lakeside-pavillon/de-luxe-du-lac/" TargetMode="External"/><Relationship Id="rId37" Type="http://schemas.openxmlformats.org/officeDocument/2006/relationships/hyperlink" Target="https://www.laocabines.ca/cabines" TargetMode="External"/><Relationship Id="rId53" Type="http://schemas.openxmlformats.org/officeDocument/2006/relationships/image" Target="media/image9.jpeg"/><Relationship Id="rId58" Type="http://schemas.openxmlformats.org/officeDocument/2006/relationships/hyperlink" Target="https://escapadesmemphremagog.com/explorez-le-grand-cru/le-bateau/" TargetMode="External"/><Relationship Id="rId74" Type="http://schemas.openxmlformats.org/officeDocument/2006/relationships/hyperlink" Target="https://mns2.ca/" TargetMode="External"/><Relationship Id="rId79" Type="http://schemas.openxmlformats.org/officeDocument/2006/relationships/hyperlink" Target="https://museebombardier.com/activites/" TargetMode="External"/><Relationship Id="rId5" Type="http://schemas.openxmlformats.org/officeDocument/2006/relationships/footnotes" Target="footnotes.xml"/><Relationship Id="rId90" Type="http://schemas.openxmlformats.org/officeDocument/2006/relationships/hyperlink" Target="https://www.easterntownships.org/tag/391/christmas-markets" TargetMode="External"/><Relationship Id="rId95" Type="http://schemas.microsoft.com/office/2020/10/relationships/intelligence" Target="intelligence2.xml"/><Relationship Id="rId22" Type="http://schemas.openxmlformats.org/officeDocument/2006/relationships/hyperlink" Target="https://montham.ca/" TargetMode="External"/><Relationship Id="rId27" Type="http://schemas.openxmlformats.org/officeDocument/2006/relationships/hyperlink" Target="https://sentiersfrontaliers.com/sentiers/longues-randonnees/" TargetMode="External"/><Relationship Id="rId43" Type="http://schemas.openxmlformats.org/officeDocument/2006/relationships/hyperlink" Target="https://www.espaceoldmill.com/" TargetMode="External"/><Relationship Id="rId48" Type="http://schemas.openxmlformats.org/officeDocument/2006/relationships/hyperlink" Target="https://stationchenerouge.com/" TargetMode="External"/><Relationship Id="rId64" Type="http://schemas.openxmlformats.org/officeDocument/2006/relationships/hyperlink" Target="https://fromagerienouvellefrance.com/" TargetMode="External"/><Relationship Id="rId69" Type="http://schemas.openxmlformats.org/officeDocument/2006/relationships/hyperlink" Target="https://www.monsieurleroux.com/" TargetMode="External"/><Relationship Id="rId8" Type="http://schemas.openxmlformats.org/officeDocument/2006/relationships/image" Target="media/image2.png"/><Relationship Id="rId51" Type="http://schemas.openxmlformats.org/officeDocument/2006/relationships/hyperlink" Target="https://spanordicstation.com/" TargetMode="External"/><Relationship Id="rId72" Type="http://schemas.openxmlformats.org/officeDocument/2006/relationships/hyperlink" Target="https://tourismelacbrome.com/en/" TargetMode="External"/><Relationship Id="rId80" Type="http://schemas.openxmlformats.org/officeDocument/2006/relationships/hyperlink" Target="https://www.forgeilmarinen.com/" TargetMode="External"/><Relationship Id="rId85" Type="http://schemas.openxmlformats.org/officeDocument/2006/relationships/hyperlink" Target="https://www.maisonmerry.ca/evenements"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montsutton.com/tarifs/" TargetMode="External"/><Relationship Id="rId17" Type="http://schemas.openxmlformats.org/officeDocument/2006/relationships/hyperlink" Target="https://www.facebook.com/profile.php?id=61550796871910&amp;refid=52&amp;paipv=0&amp;eav=AfZoLh-zWySmjuhgo9OXBSYscB93P_BP96CJfQsCrxc4XmLMEJj8ELXH3xQAsaCuhus&amp;_rdr" TargetMode="External"/><Relationship Id="rId25" Type="http://schemas.openxmlformats.org/officeDocument/2006/relationships/hyperlink" Target="https://chartierville.ca/zone-tourisme/sentiers/sentiers-frontaliers/" TargetMode="External"/><Relationship Id="rId33" Type="http://schemas.openxmlformats.org/officeDocument/2006/relationships/image" Target="media/image7.jpeg"/><Relationship Id="rId38" Type="http://schemas.openxmlformats.org/officeDocument/2006/relationships/hyperlink" Target="https://www.auxcinqsens.ca/activites.html" TargetMode="External"/><Relationship Id="rId46" Type="http://schemas.openxmlformats.org/officeDocument/2006/relationships/hyperlink" Target="https://www.spabolton.com/massages/" TargetMode="External"/><Relationship Id="rId59" Type="http://schemas.openxmlformats.org/officeDocument/2006/relationships/image" Target="media/image10.png"/><Relationship Id="rId67" Type="http://schemas.openxmlformats.org/officeDocument/2006/relationships/hyperlink" Target="http://www.siboire.ca/fr/succursales/jacques-cartier/" TargetMode="External"/><Relationship Id="rId20" Type="http://schemas.openxmlformats.org/officeDocument/2006/relationships/image" Target="media/image6.jpg"/><Relationship Id="rId41" Type="http://schemas.openxmlformats.org/officeDocument/2006/relationships/hyperlink" Target="http://softbooker.reservit.com/reservit/reserhotel.php?action=resa&amp;id=58&amp;hotelid=445508&amp;rateid=3782897&amp;ratecustid=58&amp;nbnights=3" TargetMode="External"/><Relationship Id="rId54" Type="http://schemas.openxmlformats.org/officeDocument/2006/relationships/hyperlink" Target="https://www.stromspa.com/" TargetMode="External"/><Relationship Id="rId62" Type="http://schemas.openxmlformats.org/officeDocument/2006/relationships/hyperlink" Target="https://www.laroutedesvins.ca/decembre/" TargetMode="External"/><Relationship Id="rId70" Type="http://schemas.openxmlformats.org/officeDocument/2006/relationships/hyperlink" Target="https://cidreriecompton.com/" TargetMode="External"/><Relationship Id="rId75" Type="http://schemas.openxmlformats.org/officeDocument/2006/relationships/hyperlink" Target="https://mhist.org/?gad_source=1&amp;gclid=CjwKCAiAxKy5BhBbEiwAYiW--27aknUmwXDYwHyzFajIpVmPUyPM_u7k1vPTX0AzAvF2q74Z-JTtPBoCHi0QAvD_BwE" TargetMode="External"/><Relationship Id="rId83" Type="http://schemas.openxmlformats.org/officeDocument/2006/relationships/hyperlink" Target="https://www.facebook.com/profile.php?id=61555626809400" TargetMode="External"/><Relationship Id="rId88" Type="http://schemas.openxmlformats.org/officeDocument/2006/relationships/hyperlink" Target="https://tourismelacbrome.com/event/folie-de-minuit/" TargetMode="External"/><Relationship Id="rId91" Type="http://schemas.openxmlformats.org/officeDocument/2006/relationships/hyperlink" Target="mailto:shalle@atrce.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owlshead.com/en/" TargetMode="External"/><Relationship Id="rId23" Type="http://schemas.openxmlformats.org/officeDocument/2006/relationships/hyperlink" Target="https://www.parcmontbellevue.com/" TargetMode="External"/><Relationship Id="rId28" Type="http://schemas.openxmlformats.org/officeDocument/2006/relationships/hyperlink" Target="https://tourismewaterloo.qc.ca/attrait/reserve-naturelle-de-waterloo/" TargetMode="External"/><Relationship Id="rId36" Type="http://schemas.openxmlformats.org/officeDocument/2006/relationships/hyperlink" Target="https://manoirs.ca/manoir-maplewood-old/" TargetMode="External"/><Relationship Id="rId49" Type="http://schemas.openxmlformats.org/officeDocument/2006/relationships/hyperlink" Target="https://www.balnea.ca/experience-thermale-2/" TargetMode="External"/><Relationship Id="rId57" Type="http://schemas.openxmlformats.org/officeDocument/2006/relationships/hyperlink" Target="https://manoirhovey.com/en/restauration/restaurant-le-hatley/" TargetMode="External"/><Relationship Id="rId10" Type="http://schemas.openxmlformats.org/officeDocument/2006/relationships/hyperlink" Target="https://www.cantonsdelest.com/lestgo" TargetMode="External"/><Relationship Id="rId31" Type="http://schemas.openxmlformats.org/officeDocument/2006/relationships/hyperlink" Target="https://bromontcampervan.com/" TargetMode="External"/><Relationship Id="rId44" Type="http://schemas.openxmlformats.org/officeDocument/2006/relationships/hyperlink" Target="https://www.hotelmotellechateau.com/" TargetMode="External"/><Relationship Id="rId52" Type="http://schemas.openxmlformats.org/officeDocument/2006/relationships/hyperlink" Target="https://www.estello.ca/" TargetMode="External"/><Relationship Id="rId60" Type="http://schemas.openxmlformats.org/officeDocument/2006/relationships/hyperlink" Target="https://www.espaceoldmill.com/" TargetMode="External"/><Relationship Id="rId65" Type="http://schemas.openxmlformats.org/officeDocument/2006/relationships/hyperlink" Target="https://www.zeffy.com/fr-CA/ticketing/7d881b96-7d7b-4d3d-a410-06894db7f9e5" TargetMode="External"/><Relationship Id="rId73" Type="http://schemas.openxmlformats.org/officeDocument/2006/relationships/hyperlink" Target="https://baladodecouverte.com/circuits/1294/circuit-de-labbaye--cantons-de-lest" TargetMode="External"/><Relationship Id="rId78" Type="http://schemas.openxmlformats.org/officeDocument/2006/relationships/hyperlink" Target="https://www.museebeaulne.qc.ca/evenements/" TargetMode="External"/><Relationship Id="rId81" Type="http://schemas.openxmlformats.org/officeDocument/2006/relationships/hyperlink" Target="https://centreculturelbombardier.com/exposition-en-cours/?utm_source=tce&amp;utm_medium=site+web&amp;utm_campaign=saison_hivernale_expos_hivernales_tce&amp;utm_id=saison_hivernale_expos_hivernales" TargetMode="External"/><Relationship Id="rId86" Type="http://schemas.openxmlformats.org/officeDocument/2006/relationships/hyperlink" Target="https://tourismesutton.ca/exposants-marche-de-noel-sutton/"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cantonsdelest.com/article/750/a-chaque-montagne-de-ski-son-experience" TargetMode="External"/><Relationship Id="rId13" Type="http://schemas.openxmlformats.org/officeDocument/2006/relationships/hyperlink" Target="https://www.montorford.com/fr-ca/hiver/ski-alpin/tarifs-journaliers-ski-alpin" TargetMode="External"/><Relationship Id="rId18" Type="http://schemas.openxmlformats.org/officeDocument/2006/relationships/image" Target="media/image5.jpeg"/><Relationship Id="rId39" Type="http://schemas.openxmlformats.org/officeDocument/2006/relationships/hyperlink" Target="https://jolivent.ca/" TargetMode="External"/><Relationship Id="rId34" Type="http://schemas.openxmlformats.org/officeDocument/2006/relationships/hyperlink" Target="https://boraboreal.com/chalets-flottant-a-louer-estrie" TargetMode="External"/><Relationship Id="rId50" Type="http://schemas.openxmlformats.org/officeDocument/2006/relationships/image" Target="media/image8.png"/><Relationship Id="rId55" Type="http://schemas.openxmlformats.org/officeDocument/2006/relationships/hyperlink" Target="https://spa-eastman.com/" TargetMode="External"/><Relationship Id="rId76" Type="http://schemas.openxmlformats.org/officeDocument/2006/relationships/hyperlink" Target="https://mbas.qc.ca/en-cours/" TargetMode="External"/><Relationship Id="rId7" Type="http://schemas.openxmlformats.org/officeDocument/2006/relationships/image" Target="media/image1.png"/><Relationship Id="rId71" Type="http://schemas.openxmlformats.org/officeDocument/2006/relationships/hyperlink" Target="https://maraisauxcerises.com/?srsltid=AfmBOorL2vVKXOE-rbU5byGLOx1Nl6WDUq1O9_OoY7st7GwuWKczDFx9" TargetMode="External"/><Relationship Id="rId92" Type="http://schemas.openxmlformats.org/officeDocument/2006/relationships/header" Target="header1.xml"/><Relationship Id="rId2" Type="http://schemas.openxmlformats.org/officeDocument/2006/relationships/styles" Target="styles.xml"/><Relationship Id="rId29" Type="http://schemas.openxmlformats.org/officeDocument/2006/relationships/hyperlink" Target="https://refugefillesdesbois.ca/" TargetMode="External"/><Relationship Id="rId24" Type="http://schemas.openxmlformats.org/officeDocument/2006/relationships/hyperlink" Target="https://massawippi.org/fr/articles/" TargetMode="External"/><Relationship Id="rId40" Type="http://schemas.openxmlformats.org/officeDocument/2006/relationships/hyperlink" Target="http://softbooker.reservit.com/reservit/reserhotel.php?action=resa&amp;id=58&amp;hotelid=445508&amp;rateid=3518348&amp;ratecustid=58&amp;nbnights=2" TargetMode="External"/><Relationship Id="rId45" Type="http://schemas.openxmlformats.org/officeDocument/2006/relationships/hyperlink" Target="https://www.facebook.com/profile.php?id=61557835509972" TargetMode="External"/><Relationship Id="rId66" Type="http://schemas.openxmlformats.org/officeDocument/2006/relationships/hyperlink" Target="https://cafefabule.ca/" TargetMode="External"/><Relationship Id="rId87" Type="http://schemas.openxmlformats.org/officeDocument/2006/relationships/hyperlink" Target="https://mhist.org/expositions/" TargetMode="External"/><Relationship Id="rId61" Type="http://schemas.openxmlformats.org/officeDocument/2006/relationships/hyperlink" Target="https://enroute.aircanada.com/fr/restaurants/meilleurs-nouveaux-restos-canadiens-2023-espace-old-mill-stanbridge-quebec/" TargetMode="External"/><Relationship Id="rId82" Type="http://schemas.openxmlformats.org/officeDocument/2006/relationships/hyperlink" Target="https://centreculturelbombardier.com/exposition-en-cours/?utm_source=tce&amp;utm_medium=site+web&amp;utm_campaign=saison_hivernale_expos_hivernales_tce&amp;utm_id=saison_hivernale_expos_hivernales" TargetMode="External"/><Relationship Id="rId19" Type="http://schemas.openxmlformats.org/officeDocument/2006/relationships/hyperlink" Target="https://www.sepaq.com/pq/mme" TargetMode="External"/><Relationship Id="rId14" Type="http://schemas.openxmlformats.org/officeDocument/2006/relationships/image" Target="media/image3.jpg"/><Relationship Id="rId30" Type="http://schemas.openxmlformats.org/officeDocument/2006/relationships/hyperlink" Target="https://www.etangburbank.com/accueil" TargetMode="External"/><Relationship Id="rId35" Type="http://schemas.openxmlformats.org/officeDocument/2006/relationships/hyperlink" Target="https://www.monthatley.com/" TargetMode="External"/><Relationship Id="rId56" Type="http://schemas.openxmlformats.org/officeDocument/2006/relationships/hyperlink" Target="https://www.spa-eastman.com/en/stays/retreats/aspiring-chef-in-tonique-cuisine/" TargetMode="External"/><Relationship Id="rId77" Type="http://schemas.openxmlformats.org/officeDocument/2006/relationships/hyperlink" Target="https://www.museebeaulne.qc.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6997</Words>
  <Characters>38487</Characters>
  <Application>Microsoft Office Word</Application>
  <DocSecurity>0</DocSecurity>
  <Lines>320</Lines>
  <Paragraphs>90</Paragraphs>
  <ScaleCrop>false</ScaleCrop>
  <Company/>
  <LinksUpToDate>false</LinksUpToDate>
  <CharactersWithSpaces>45394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Shanny Halle</dc:creator>
  <cp:keywords/>
  <dc:description/>
  <cp:lastModifiedBy>Beatrice Cadieux</cp:lastModifiedBy>
  <cp:revision>2</cp:revision>
  <cp:lastPrinted>2024-11-04T08:00:00Z</cp:lastPrinted>
  <dcterms:created xsi:type="dcterms:W3CDTF">2024-11-19T15:06:00Z</dcterms:created>
  <dcterms:modified xsi:type="dcterms:W3CDTF">2024-11-19T15:06:00Z</dcterms:modified>
</cp:coreProperties>
</file>